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3DAB">
      <w:pPr>
        <w:jc w:val="center"/>
        <w:rPr>
          <w:rFonts w:hint="eastAsia"/>
          <w:b/>
          <w:sz w:val="24"/>
          <w:szCs w:val="18"/>
          <w:lang w:eastAsia="zh-CN"/>
        </w:rPr>
      </w:pPr>
    </w:p>
    <w:p w14:paraId="59E53D7B">
      <w:pPr>
        <w:jc w:val="center"/>
        <w:rPr>
          <w:b/>
          <w:sz w:val="40"/>
          <w:szCs w:val="24"/>
        </w:rPr>
      </w:pPr>
      <w:r>
        <w:rPr>
          <w:rFonts w:hint="eastAsia"/>
          <w:b/>
          <w:sz w:val="40"/>
          <w:szCs w:val="24"/>
          <w:lang w:eastAsia="zh-CN"/>
        </w:rPr>
        <w:t>中山市黄圃人民医院</w:t>
      </w:r>
      <w:r>
        <w:rPr>
          <w:b/>
          <w:sz w:val="40"/>
          <w:szCs w:val="24"/>
        </w:rPr>
        <w:t>医疗设备维修报价单</w:t>
      </w:r>
    </w:p>
    <w:p w14:paraId="518ACA68">
      <w:pPr>
        <w:spacing w:after="120"/>
        <w:jc w:val="right"/>
      </w:pPr>
      <w:r>
        <w:t>报价日期：</w:t>
      </w:r>
      <w:r>
        <w:rPr>
          <w:rFonts w:hint="eastAsia"/>
          <w:lang w:val="en-US" w:eastAsia="zh-CN"/>
        </w:rPr>
        <w:t xml:space="preserve">     </w:t>
      </w:r>
      <w:r>
        <w:t>年</w:t>
      </w:r>
      <w:r>
        <w:rPr>
          <w:rFonts w:hint="eastAsia"/>
          <w:lang w:val="en-US" w:eastAsia="zh-CN"/>
        </w:rPr>
        <w:t xml:space="preserve">     </w:t>
      </w:r>
      <w:r>
        <w:t>月</w:t>
      </w:r>
      <w:r>
        <w:rPr>
          <w:rFonts w:hint="eastAsia"/>
          <w:lang w:val="en-US" w:eastAsia="zh-CN"/>
        </w:rPr>
        <w:t xml:space="preserve">    </w:t>
      </w:r>
      <w:r>
        <w:t>日</w:t>
      </w:r>
    </w:p>
    <w:p w14:paraId="274177F0">
      <w:pPr>
        <w:spacing w:after="10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报价单位：</w:t>
      </w:r>
      <w:r>
        <w:rPr>
          <w:rFonts w:hint="eastAsia"/>
          <w:b w:val="0"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/>
          <w:b w:val="0"/>
          <w:bCs/>
          <w:sz w:val="28"/>
          <w:szCs w:val="28"/>
        </w:rPr>
        <w:t xml:space="preserve">  </w:t>
      </w:r>
      <w:r>
        <w:rPr>
          <w:rFonts w:hint="eastAsia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/>
          <w:b w:val="0"/>
          <w:bCs/>
          <w:sz w:val="28"/>
          <w:szCs w:val="28"/>
        </w:rPr>
        <w:t>联系人及电话：</w:t>
      </w:r>
      <w:r>
        <w:rPr>
          <w:rFonts w:hint="eastAsia"/>
          <w:b w:val="0"/>
          <w:bCs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b w:val="0"/>
          <w:bCs/>
          <w:sz w:val="28"/>
          <w:szCs w:val="28"/>
        </w:rPr>
        <w:t xml:space="preserve">                    </w:t>
      </w:r>
    </w:p>
    <w:p w14:paraId="77837B89">
      <w:pPr>
        <w:spacing w:after="100"/>
        <w:rPr>
          <w:rFonts w:hint="eastAsia"/>
          <w:b w:val="0"/>
          <w:bCs/>
          <w:sz w:val="28"/>
          <w:szCs w:val="28"/>
          <w:u w:val="single"/>
          <w:lang w:val="en-US" w:eastAsia="zh-CN"/>
        </w:rPr>
      </w:pPr>
      <w:r>
        <w:rPr>
          <w:b w:val="0"/>
          <w:bCs/>
          <w:sz w:val="28"/>
          <w:szCs w:val="28"/>
        </w:rPr>
        <w:t>设备名称：</w:t>
      </w:r>
      <w:r>
        <w:rPr>
          <w:rFonts w:hint="eastAsia"/>
          <w:b w:val="0"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/>
          <w:b w:val="0"/>
          <w:bCs/>
          <w:sz w:val="28"/>
          <w:szCs w:val="28"/>
          <w:lang w:val="en-US" w:eastAsia="zh-CN"/>
        </w:rPr>
        <w:t xml:space="preserve">   </w:t>
      </w:r>
      <w:r>
        <w:rPr>
          <w:b w:val="0"/>
          <w:bCs/>
          <w:sz w:val="28"/>
          <w:szCs w:val="28"/>
        </w:rPr>
        <w:t>设备型号：</w:t>
      </w:r>
      <w:r>
        <w:rPr>
          <w:rFonts w:hint="eastAsia"/>
          <w:b w:val="0"/>
          <w:bCs/>
          <w:sz w:val="28"/>
          <w:szCs w:val="28"/>
          <w:u w:val="single"/>
          <w:lang w:val="en-US" w:eastAsia="zh-CN"/>
        </w:rPr>
        <w:t xml:space="preserve">                        </w:t>
      </w:r>
    </w:p>
    <w:p w14:paraId="370F1116">
      <w:pPr>
        <w:spacing w:after="100"/>
        <w:rPr>
          <w:rFonts w:hint="default" w:eastAsia="宋体"/>
          <w:b w:val="0"/>
          <w:bCs/>
          <w:sz w:val="28"/>
          <w:szCs w:val="28"/>
          <w:lang w:val="en-US" w:eastAsia="zh-CN"/>
        </w:rPr>
      </w:pPr>
      <w:r>
        <w:rPr>
          <w:b w:val="0"/>
          <w:bCs/>
          <w:sz w:val="28"/>
          <w:szCs w:val="28"/>
        </w:rPr>
        <w:t>故障</w:t>
      </w:r>
      <w:r>
        <w:rPr>
          <w:rFonts w:hint="eastAsia"/>
          <w:b w:val="0"/>
          <w:bCs/>
          <w:sz w:val="28"/>
          <w:szCs w:val="28"/>
          <w:lang w:eastAsia="zh-CN"/>
        </w:rPr>
        <w:t>情况</w:t>
      </w:r>
      <w:r>
        <w:rPr>
          <w:b w:val="0"/>
          <w:bCs/>
          <w:sz w:val="28"/>
          <w:szCs w:val="28"/>
        </w:rPr>
        <w:t>：</w:t>
      </w:r>
      <w:r>
        <w:rPr>
          <w:rFonts w:hint="eastAsia"/>
          <w:b w:val="0"/>
          <w:bCs/>
          <w:sz w:val="28"/>
          <w:szCs w:val="28"/>
          <w:u w:val="single"/>
          <w:lang w:val="en-US" w:eastAsia="zh-CN"/>
        </w:rPr>
        <w:t xml:space="preserve">                                                              </w:t>
      </w:r>
      <w:r>
        <w:rPr>
          <w:rFonts w:hint="eastAsia"/>
          <w:b w:val="0"/>
          <w:bCs/>
          <w:sz w:val="28"/>
          <w:szCs w:val="28"/>
          <w:lang w:val="en-US" w:eastAsia="zh-CN"/>
        </w:rPr>
        <w:t xml:space="preserve">    </w:t>
      </w:r>
    </w:p>
    <w:p w14:paraId="51618EA0">
      <w:pPr>
        <w:spacing w:before="80" w:after="100"/>
      </w:pPr>
      <w:r>
        <w:rPr>
          <w:b/>
        </w:rPr>
        <w:t>维修/更换项目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2158"/>
        <w:gridCol w:w="1303"/>
        <w:gridCol w:w="1220"/>
        <w:gridCol w:w="1386"/>
        <w:gridCol w:w="1926"/>
      </w:tblGrid>
      <w:tr w14:paraId="1FF0E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9" w:type="dxa"/>
            <w:vAlign w:val="center"/>
          </w:tcPr>
          <w:p w14:paraId="5E3C3174">
            <w:pPr>
              <w:spacing w:after="0" w:line="240" w:lineRule="auto"/>
              <w:jc w:val="center"/>
            </w:pPr>
            <w:r>
              <w:rPr>
                <w:b/>
              </w:rPr>
              <w:t>序号</w:t>
            </w:r>
          </w:p>
        </w:tc>
        <w:tc>
          <w:tcPr>
            <w:tcW w:w="2158" w:type="dxa"/>
            <w:vAlign w:val="center"/>
          </w:tcPr>
          <w:p w14:paraId="002ED465">
            <w:pPr>
              <w:spacing w:after="0" w:line="240" w:lineRule="auto"/>
              <w:jc w:val="center"/>
            </w:pPr>
            <w:r>
              <w:rPr>
                <w:b/>
              </w:rPr>
              <w:t>维修/更换项目</w:t>
            </w:r>
          </w:p>
        </w:tc>
        <w:tc>
          <w:tcPr>
            <w:tcW w:w="1303" w:type="dxa"/>
            <w:vAlign w:val="center"/>
          </w:tcPr>
          <w:p w14:paraId="310AB7FF">
            <w:pPr>
              <w:spacing w:after="0" w:line="240" w:lineRule="auto"/>
              <w:jc w:val="center"/>
            </w:pPr>
            <w:r>
              <w:rPr>
                <w:b/>
              </w:rPr>
              <w:t>规格/型号</w:t>
            </w:r>
          </w:p>
        </w:tc>
        <w:tc>
          <w:tcPr>
            <w:tcW w:w="1220" w:type="dxa"/>
            <w:vAlign w:val="center"/>
          </w:tcPr>
          <w:p w14:paraId="138023C9">
            <w:pPr>
              <w:spacing w:after="0" w:line="240" w:lineRule="auto"/>
              <w:jc w:val="center"/>
            </w:pPr>
            <w:r>
              <w:rPr>
                <w:b/>
              </w:rPr>
              <w:t>数量</w:t>
            </w:r>
          </w:p>
        </w:tc>
        <w:tc>
          <w:tcPr>
            <w:tcW w:w="1386" w:type="dxa"/>
            <w:vAlign w:val="center"/>
          </w:tcPr>
          <w:p w14:paraId="7BE1DE88">
            <w:pPr>
              <w:spacing w:after="0" w:line="240" w:lineRule="auto"/>
              <w:jc w:val="center"/>
            </w:pPr>
            <w:r>
              <w:rPr>
                <w:b/>
              </w:rPr>
              <w:t>金额（元）</w:t>
            </w:r>
          </w:p>
        </w:tc>
        <w:tc>
          <w:tcPr>
            <w:tcW w:w="1926" w:type="dxa"/>
            <w:vAlign w:val="center"/>
          </w:tcPr>
          <w:p w14:paraId="32A612C9">
            <w:pPr>
              <w:spacing w:after="0" w:line="240" w:lineRule="auto"/>
              <w:jc w:val="center"/>
            </w:pPr>
            <w:r>
              <w:rPr>
                <w:b/>
              </w:rPr>
              <w:t>备注</w:t>
            </w:r>
          </w:p>
        </w:tc>
      </w:tr>
      <w:tr w14:paraId="3F779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49" w:type="dxa"/>
            <w:vAlign w:val="center"/>
          </w:tcPr>
          <w:p w14:paraId="6513CE9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158" w:type="dxa"/>
            <w:vAlign w:val="center"/>
          </w:tcPr>
          <w:p w14:paraId="728751E6">
            <w:pPr>
              <w:spacing w:after="0" w:line="240" w:lineRule="auto"/>
              <w:jc w:val="center"/>
            </w:pPr>
          </w:p>
        </w:tc>
        <w:tc>
          <w:tcPr>
            <w:tcW w:w="1303" w:type="dxa"/>
            <w:vAlign w:val="center"/>
          </w:tcPr>
          <w:p w14:paraId="6A93664B">
            <w:pPr>
              <w:spacing w:after="0" w:line="240" w:lineRule="auto"/>
              <w:jc w:val="center"/>
            </w:pPr>
          </w:p>
        </w:tc>
        <w:tc>
          <w:tcPr>
            <w:tcW w:w="1220" w:type="dxa"/>
            <w:vAlign w:val="center"/>
          </w:tcPr>
          <w:p w14:paraId="00B1ED81">
            <w:pPr>
              <w:spacing w:after="0" w:line="240" w:lineRule="auto"/>
              <w:jc w:val="center"/>
            </w:pPr>
          </w:p>
        </w:tc>
        <w:tc>
          <w:tcPr>
            <w:tcW w:w="1386" w:type="dxa"/>
            <w:vAlign w:val="center"/>
          </w:tcPr>
          <w:p w14:paraId="551687B0">
            <w:pPr>
              <w:spacing w:after="0" w:line="240" w:lineRule="auto"/>
              <w:jc w:val="center"/>
            </w:pPr>
          </w:p>
        </w:tc>
        <w:tc>
          <w:tcPr>
            <w:tcW w:w="1926" w:type="dxa"/>
            <w:vAlign w:val="center"/>
          </w:tcPr>
          <w:p w14:paraId="156EA5A2">
            <w:pPr>
              <w:spacing w:after="0" w:line="240" w:lineRule="auto"/>
              <w:jc w:val="center"/>
            </w:pPr>
          </w:p>
        </w:tc>
      </w:tr>
      <w:tr w14:paraId="5D9D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49" w:type="dxa"/>
            <w:vAlign w:val="center"/>
          </w:tcPr>
          <w:p w14:paraId="034D189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158" w:type="dxa"/>
            <w:vAlign w:val="center"/>
          </w:tcPr>
          <w:p w14:paraId="0D433B5A">
            <w:pPr>
              <w:spacing w:after="0" w:line="240" w:lineRule="auto"/>
              <w:jc w:val="center"/>
            </w:pPr>
          </w:p>
        </w:tc>
        <w:tc>
          <w:tcPr>
            <w:tcW w:w="1303" w:type="dxa"/>
            <w:vAlign w:val="center"/>
          </w:tcPr>
          <w:p w14:paraId="5D0556F7">
            <w:pPr>
              <w:spacing w:after="0" w:line="240" w:lineRule="auto"/>
              <w:jc w:val="center"/>
            </w:pPr>
          </w:p>
        </w:tc>
        <w:tc>
          <w:tcPr>
            <w:tcW w:w="1220" w:type="dxa"/>
            <w:vAlign w:val="center"/>
          </w:tcPr>
          <w:p w14:paraId="51AD2E01">
            <w:pPr>
              <w:spacing w:after="0" w:line="240" w:lineRule="auto"/>
              <w:jc w:val="center"/>
            </w:pPr>
          </w:p>
        </w:tc>
        <w:tc>
          <w:tcPr>
            <w:tcW w:w="1386" w:type="dxa"/>
            <w:vAlign w:val="center"/>
          </w:tcPr>
          <w:p w14:paraId="10BB215D">
            <w:pPr>
              <w:spacing w:after="0" w:line="240" w:lineRule="auto"/>
              <w:jc w:val="center"/>
            </w:pPr>
          </w:p>
        </w:tc>
        <w:tc>
          <w:tcPr>
            <w:tcW w:w="1926" w:type="dxa"/>
            <w:vAlign w:val="center"/>
          </w:tcPr>
          <w:p w14:paraId="64281B80">
            <w:pPr>
              <w:spacing w:after="0" w:line="240" w:lineRule="auto"/>
              <w:jc w:val="center"/>
            </w:pPr>
          </w:p>
        </w:tc>
      </w:tr>
      <w:tr w14:paraId="2C97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49" w:type="dxa"/>
            <w:vAlign w:val="center"/>
          </w:tcPr>
          <w:p w14:paraId="31AA04A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158" w:type="dxa"/>
            <w:vAlign w:val="center"/>
          </w:tcPr>
          <w:p w14:paraId="7884C151">
            <w:pPr>
              <w:spacing w:after="0" w:line="240" w:lineRule="auto"/>
              <w:jc w:val="center"/>
            </w:pPr>
          </w:p>
        </w:tc>
        <w:tc>
          <w:tcPr>
            <w:tcW w:w="1303" w:type="dxa"/>
            <w:vAlign w:val="center"/>
          </w:tcPr>
          <w:p w14:paraId="1014123D">
            <w:pPr>
              <w:spacing w:after="0" w:line="240" w:lineRule="auto"/>
              <w:jc w:val="center"/>
            </w:pPr>
          </w:p>
        </w:tc>
        <w:tc>
          <w:tcPr>
            <w:tcW w:w="1220" w:type="dxa"/>
            <w:vAlign w:val="center"/>
          </w:tcPr>
          <w:p w14:paraId="33882449">
            <w:pPr>
              <w:spacing w:after="0" w:line="240" w:lineRule="auto"/>
              <w:jc w:val="center"/>
            </w:pPr>
          </w:p>
        </w:tc>
        <w:tc>
          <w:tcPr>
            <w:tcW w:w="1386" w:type="dxa"/>
            <w:vAlign w:val="center"/>
          </w:tcPr>
          <w:p w14:paraId="131C07BA">
            <w:pPr>
              <w:spacing w:after="0" w:line="240" w:lineRule="auto"/>
              <w:jc w:val="center"/>
            </w:pPr>
          </w:p>
        </w:tc>
        <w:tc>
          <w:tcPr>
            <w:tcW w:w="1926" w:type="dxa"/>
            <w:vAlign w:val="center"/>
          </w:tcPr>
          <w:p w14:paraId="3E967F1F">
            <w:pPr>
              <w:spacing w:after="0" w:line="240" w:lineRule="auto"/>
              <w:jc w:val="center"/>
            </w:pPr>
          </w:p>
        </w:tc>
      </w:tr>
      <w:tr w14:paraId="0E58F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49" w:type="dxa"/>
            <w:vAlign w:val="center"/>
          </w:tcPr>
          <w:p w14:paraId="7223B1BE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158" w:type="dxa"/>
            <w:vAlign w:val="center"/>
          </w:tcPr>
          <w:p w14:paraId="297F58E2">
            <w:pPr>
              <w:spacing w:after="0" w:line="240" w:lineRule="auto"/>
              <w:jc w:val="center"/>
            </w:pPr>
          </w:p>
        </w:tc>
        <w:tc>
          <w:tcPr>
            <w:tcW w:w="1303" w:type="dxa"/>
            <w:vAlign w:val="center"/>
          </w:tcPr>
          <w:p w14:paraId="0CF8ACD1">
            <w:pPr>
              <w:spacing w:after="0" w:line="240" w:lineRule="auto"/>
              <w:jc w:val="center"/>
            </w:pPr>
          </w:p>
        </w:tc>
        <w:tc>
          <w:tcPr>
            <w:tcW w:w="1220" w:type="dxa"/>
            <w:vAlign w:val="center"/>
          </w:tcPr>
          <w:p w14:paraId="2C62ACBB">
            <w:pPr>
              <w:spacing w:after="0" w:line="240" w:lineRule="auto"/>
              <w:jc w:val="center"/>
            </w:pPr>
          </w:p>
        </w:tc>
        <w:tc>
          <w:tcPr>
            <w:tcW w:w="1386" w:type="dxa"/>
            <w:vAlign w:val="center"/>
          </w:tcPr>
          <w:p w14:paraId="05BE0D66">
            <w:pPr>
              <w:spacing w:after="0" w:line="240" w:lineRule="auto"/>
              <w:jc w:val="center"/>
            </w:pPr>
          </w:p>
        </w:tc>
        <w:tc>
          <w:tcPr>
            <w:tcW w:w="1926" w:type="dxa"/>
            <w:vAlign w:val="center"/>
          </w:tcPr>
          <w:p w14:paraId="03FF6FF7">
            <w:pPr>
              <w:spacing w:after="0" w:line="240" w:lineRule="auto"/>
              <w:jc w:val="center"/>
            </w:pPr>
          </w:p>
        </w:tc>
      </w:tr>
    </w:tbl>
    <w:p w14:paraId="0866101A">
      <w:pPr>
        <w:spacing w:after="140"/>
        <w:rPr>
          <w:b/>
          <w:sz w:val="28"/>
          <w:szCs w:val="28"/>
        </w:rPr>
      </w:pPr>
    </w:p>
    <w:p w14:paraId="27B2B872">
      <w:pPr>
        <w:spacing w:after="140"/>
        <w:rPr>
          <w:rFonts w:hint="eastAsia"/>
          <w:b/>
          <w:sz w:val="28"/>
          <w:szCs w:val="28"/>
          <w:lang w:val="en-US" w:eastAsia="zh-CN"/>
        </w:rPr>
      </w:pPr>
      <w:r>
        <w:rPr>
          <w:b/>
          <w:sz w:val="28"/>
          <w:szCs w:val="28"/>
        </w:rPr>
        <w:t>报价合计（含税）：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</w:rPr>
        <w:t xml:space="preserve"> 元</w:t>
      </w:r>
      <w:r>
        <w:rPr>
          <w:rFonts w:hint="eastAsia"/>
          <w:b/>
          <w:sz w:val="28"/>
          <w:szCs w:val="28"/>
          <w:lang w:val="en-US" w:eastAsia="zh-CN"/>
        </w:rPr>
        <w:t xml:space="preserve">              保修期：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b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lang w:val="en-US" w:eastAsia="zh-CN"/>
        </w:rPr>
        <w:t>个月</w:t>
      </w:r>
    </w:p>
    <w:p w14:paraId="2773C6EB">
      <w:pPr>
        <w:spacing w:after="140"/>
        <w:rPr>
          <w:rFonts w:hint="default"/>
          <w:b/>
          <w:sz w:val="28"/>
          <w:szCs w:val="28"/>
          <w:lang w:val="en-US" w:eastAsia="zh-CN"/>
        </w:rPr>
      </w:pPr>
      <w:r>
        <w:rPr>
          <w:rFonts w:hint="default"/>
          <w:b/>
          <w:sz w:val="28"/>
          <w:szCs w:val="28"/>
          <w:lang w:val="en-US" w:eastAsia="zh-CN"/>
        </w:rPr>
        <w:t>备注：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                         </w:t>
      </w:r>
      <w:r>
        <w:rPr>
          <w:rFonts w:hint="eastAsia"/>
          <w:b/>
          <w:sz w:val="28"/>
          <w:szCs w:val="28"/>
          <w:lang w:val="en-US" w:eastAsia="zh-CN"/>
        </w:rPr>
        <w:t xml:space="preserve">   公司确认（盖章）：</w:t>
      </w:r>
    </w:p>
    <w:p w14:paraId="4AA5A65B">
      <w:pPr>
        <w:spacing w:before="100" w:after="100"/>
      </w:pPr>
      <w:r>
        <w:rPr>
          <w:b/>
        </w:rPr>
        <w:t>报价说明：</w:t>
      </w:r>
      <w:r>
        <w:t>如维修过程中发现报价范围外的故障或需增加配件，应经</w:t>
      </w:r>
      <w:r>
        <w:rPr>
          <w:rFonts w:hint="eastAsia"/>
          <w:lang w:eastAsia="zh-CN"/>
        </w:rPr>
        <w:t>医院</w:t>
      </w:r>
      <w:r>
        <w:t>确认后再行实施。</w:t>
      </w:r>
    </w:p>
    <w:p w14:paraId="0CDB0693">
      <w:pPr>
        <w:spacing w:before="100" w:after="100"/>
      </w:pPr>
    </w:p>
    <w:p w14:paraId="42B3DDDE">
      <w:pPr>
        <w:spacing w:after="140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==================================以下内容由医院填写=================================</w:t>
      </w:r>
    </w:p>
    <w:p w14:paraId="46DE03D9">
      <w:pPr>
        <w:spacing w:after="140"/>
        <w:rPr>
          <w:rFonts w:hint="default"/>
          <w:b/>
          <w:sz w:val="24"/>
          <w:szCs w:val="24"/>
          <w:lang w:val="en-US" w:eastAsia="zh-CN"/>
        </w:rPr>
      </w:pPr>
    </w:p>
    <w:p w14:paraId="73C0753B">
      <w:pPr>
        <w:spacing w:after="14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最终价格（含税）：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  <w:szCs w:val="28"/>
          <w:lang w:val="en-US" w:eastAsia="zh-CN"/>
        </w:rPr>
        <w:t xml:space="preserve"> 元              保修期：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>个月</w:t>
      </w:r>
    </w:p>
    <w:p w14:paraId="1E5431C6">
      <w:pPr>
        <w:spacing w:after="140"/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医院确认：                                  公司确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认（盖章）：</w:t>
      </w:r>
    </w:p>
    <w:p w14:paraId="0D6724C0">
      <w:pPr>
        <w:spacing w:after="140"/>
        <w:ind w:firstLine="280" w:firstLineChars="100"/>
        <w:rPr>
          <w:rFonts w:hint="eastAsia"/>
          <w:sz w:val="28"/>
          <w:szCs w:val="28"/>
          <w:lang w:val="en-US" w:eastAsia="zh-CN"/>
        </w:rPr>
      </w:pPr>
    </w:p>
    <w:p w14:paraId="0FC2FB71">
      <w:pPr>
        <w:spacing w:after="140"/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议价日期：    年    月    日</w:t>
      </w:r>
    </w:p>
    <w:p w14:paraId="766CCAA9">
      <w:pPr>
        <w:spacing w:after="140"/>
        <w:ind w:firstLine="280" w:firstLineChars="100"/>
        <w:rPr>
          <w:rFonts w:hint="default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备注：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</w:t>
      </w:r>
    </w:p>
    <w:sectPr>
      <w:pgSz w:w="12240" w:h="15840"/>
      <w:pgMar w:top="850" w:right="907" w:bottom="850" w:left="90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1560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CF2056"/>
    <w:rsid w:val="2CD431F9"/>
    <w:rsid w:val="2FCE0CDB"/>
    <w:rsid w:val="317F158F"/>
    <w:rsid w:val="3ED83F87"/>
    <w:rsid w:val="451C322B"/>
    <w:rsid w:val="4CC9767A"/>
    <w:rsid w:val="530F0D59"/>
    <w:rsid w:val="6E915BA1"/>
    <w:rsid w:val="71430668"/>
    <w:rsid w:val="7912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530</Characters>
  <Lines>0</Lines>
  <Paragraphs>0</Paragraphs>
  <TotalTime>21</TotalTime>
  <ScaleCrop>false</ScaleCrop>
  <LinksUpToDate>false</LinksUpToDate>
  <CharactersWithSpaces>635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曲落</cp:lastModifiedBy>
  <cp:lastPrinted>2026-09-07T02:50:00Z</cp:lastPrinted>
  <dcterms:modified xsi:type="dcterms:W3CDTF">2026-09-08T00:58:06Z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eyJoZGlkIjoiMjQ0NjM0NDZkMGNiMDM5ZTg3YjEwOTY5MjY1NjZkYzYiLCJ1c2VySWQiOiI0MDAwMjkwNjkifQ==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EA8291B7D106439595AA44072E342481_12</vt:lpwstr>
  </property>
</Properties>
</file>