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3EAF2">
      <w:pPr>
        <w:spacing w:line="360" w:lineRule="auto"/>
        <w:jc w:val="left"/>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附件1：</w:t>
      </w:r>
    </w:p>
    <w:p w14:paraId="62ED1D9B">
      <w:pPr>
        <w:spacing w:line="360" w:lineRule="auto"/>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用户需求书</w:t>
      </w:r>
    </w:p>
    <w:p w14:paraId="76122FD5">
      <w:pPr>
        <w:pStyle w:val="2"/>
        <w:rPr>
          <w:rFonts w:hint="eastAsia"/>
        </w:rPr>
      </w:pPr>
    </w:p>
    <w:p w14:paraId="10E1C0BA">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napToGrid/>
        <w:spacing w:before="0" w:beforeAutospacing="0" w:after="0" w:afterAutospacing="0" w:line="560" w:lineRule="exact"/>
        <w:ind w:right="0" w:rightChars="0" w:firstLine="482" w:firstLineChars="200"/>
        <w:jc w:val="both"/>
        <w:textAlignment w:val="baseline"/>
        <w:rPr>
          <w:rFonts w:hint="eastAsia" w:asciiTheme="minorEastAsia" w:hAnsiTheme="minorEastAsia" w:eastAsiaTheme="minorEastAsia" w:cstheme="minorEastAsia"/>
          <w:b/>
          <w:bCs/>
          <w:i w:val="0"/>
          <w:iCs w:val="0"/>
          <w:caps w:val="0"/>
          <w:color w:val="auto"/>
          <w:spacing w:val="0"/>
          <w:sz w:val="24"/>
          <w:szCs w:val="24"/>
          <w:highlight w:val="none"/>
          <w:shd w:val="clear" w:color="auto" w:fill="FFFFFF"/>
          <w:vertAlign w:val="baseli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shd w:val="clear" w:color="auto" w:fill="FFFFFF"/>
          <w:vertAlign w:val="baseline"/>
          <w:lang w:val="en-US" w:eastAsia="zh-CN"/>
        </w:rPr>
        <w:t>一、项目概况</w:t>
      </w:r>
    </w:p>
    <w:p w14:paraId="268347A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1.</w:t>
      </w:r>
      <w:r>
        <w:rPr>
          <w:rFonts w:hint="eastAsia" w:asciiTheme="minorEastAsia" w:hAnsiTheme="minorEastAsia" w:eastAsiaTheme="minorEastAsia" w:cstheme="minorEastAsia"/>
          <w:b w:val="0"/>
          <w:bCs w:val="0"/>
          <w:color w:val="auto"/>
          <w:sz w:val="24"/>
          <w:szCs w:val="24"/>
          <w:lang w:eastAsia="zh-CN"/>
        </w:rPr>
        <w:t>项目名称：中山市黄圃人民医院</w:t>
      </w:r>
      <w:r>
        <w:rPr>
          <w:rFonts w:hint="eastAsia" w:asciiTheme="minorEastAsia" w:hAnsiTheme="minorEastAsia" w:eastAsiaTheme="minorEastAsia" w:cstheme="minorEastAsia"/>
          <w:b w:val="0"/>
          <w:bCs w:val="0"/>
          <w:color w:val="auto"/>
          <w:sz w:val="24"/>
          <w:szCs w:val="24"/>
          <w:lang w:val="en-US" w:eastAsia="zh-CN"/>
        </w:rPr>
        <w:t>2027-2028年</w:t>
      </w:r>
      <w:r>
        <w:rPr>
          <w:rFonts w:hint="eastAsia" w:asciiTheme="minorEastAsia" w:hAnsiTheme="minorEastAsia" w:eastAsiaTheme="minorEastAsia" w:cstheme="minorEastAsia"/>
          <w:b w:val="0"/>
          <w:bCs w:val="0"/>
          <w:color w:val="auto"/>
          <w:sz w:val="24"/>
          <w:szCs w:val="24"/>
          <w:lang w:eastAsia="zh-CN"/>
        </w:rPr>
        <w:t>消防设施维保服务项目</w:t>
      </w:r>
    </w:p>
    <w:p w14:paraId="7B5ABA2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2.服务期：2年</w:t>
      </w:r>
    </w:p>
    <w:p w14:paraId="2D7CA73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3.本项目不允许提交备选方案，不允许联合体响应、转包或分包</w:t>
      </w:r>
    </w:p>
    <w:p w14:paraId="364FBB7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napToGrid/>
        <w:spacing w:before="0" w:beforeAutospacing="0" w:after="0" w:afterAutospacing="0" w:line="560" w:lineRule="exact"/>
        <w:ind w:right="0" w:rightChars="0" w:firstLine="482" w:firstLineChars="200"/>
        <w:jc w:val="both"/>
        <w:textAlignment w:val="baseline"/>
        <w:rPr>
          <w:rFonts w:hint="eastAsia" w:asciiTheme="minorEastAsia" w:hAnsiTheme="minorEastAsia" w:eastAsiaTheme="minorEastAsia" w:cstheme="minorEastAsia"/>
          <w:b/>
          <w:bCs/>
          <w:i w:val="0"/>
          <w:iCs w:val="0"/>
          <w:caps w:val="0"/>
          <w:color w:val="auto"/>
          <w:spacing w:val="0"/>
          <w:sz w:val="24"/>
          <w:szCs w:val="24"/>
          <w:highlight w:val="none"/>
          <w:shd w:val="clear" w:color="auto" w:fill="FFFFFF"/>
          <w:vertAlign w:val="baselin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shd w:val="clear" w:color="auto" w:fill="FFFFFF"/>
          <w:vertAlign w:val="baseline"/>
          <w:lang w:val="en-US" w:eastAsia="zh-CN"/>
        </w:rPr>
        <w:t>二、服务范围及总体要求</w:t>
      </w:r>
    </w:p>
    <w:p w14:paraId="701C49DA">
      <w:pPr>
        <w:pStyle w:val="5"/>
        <w:keepNext w:val="0"/>
        <w:keepLines w:val="0"/>
        <w:pageBreakBefore w:val="0"/>
        <w:kinsoku/>
        <w:wordWrap/>
        <w:overflowPunct/>
        <w:topLinePunct w:val="0"/>
        <w:autoSpaceDE/>
        <w:autoSpaceDN/>
        <w:bidi w:val="0"/>
        <w:snapToGrid/>
        <w:spacing w:line="560" w:lineRule="exact"/>
        <w:ind w:left="0" w:leftChars="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val="en-US" w:eastAsia="zh-CN" w:bidi="ar-SA"/>
        </w:rPr>
        <w:t>中山市黄圃人民医院，位于中山市黄圃镇龙安街32号，主体建筑面积约6万平方米，具体工作内容如下：</w:t>
      </w:r>
    </w:p>
    <w:p w14:paraId="3AA6593A">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bCs/>
          <w:color w:val="auto"/>
          <w:kern w:val="0"/>
          <w:sz w:val="24"/>
          <w:szCs w:val="24"/>
        </w:rPr>
      </w:pPr>
      <w:bookmarkStart w:id="0" w:name="_Toc381273143"/>
      <w:bookmarkStart w:id="1" w:name="_Toc338407361"/>
      <w:r>
        <w:rPr>
          <w:rFonts w:hint="eastAsia" w:asciiTheme="minorEastAsia" w:hAnsiTheme="minorEastAsia" w:eastAsiaTheme="minorEastAsia" w:cstheme="minorEastAsia"/>
          <w:b/>
          <w:bCs/>
          <w:color w:val="auto"/>
          <w:sz w:val="24"/>
          <w:szCs w:val="24"/>
          <w:lang w:val="en-US" w:eastAsia="zh-CN"/>
        </w:rPr>
        <w:t>（一）</w:t>
      </w:r>
      <w:r>
        <w:rPr>
          <w:rFonts w:hint="eastAsia" w:asciiTheme="minorEastAsia" w:hAnsiTheme="minorEastAsia" w:eastAsiaTheme="minorEastAsia" w:cstheme="minorEastAsia"/>
          <w:b/>
          <w:bCs/>
          <w:color w:val="auto"/>
          <w:sz w:val="24"/>
          <w:szCs w:val="24"/>
        </w:rPr>
        <w:t>火灾自动报警系统</w:t>
      </w:r>
      <w:r>
        <w:rPr>
          <w:rFonts w:hint="eastAsia" w:asciiTheme="minorEastAsia" w:hAnsiTheme="minorEastAsia" w:eastAsiaTheme="minorEastAsia" w:cstheme="minorEastAsia"/>
          <w:b/>
          <w:bCs/>
          <w:color w:val="auto"/>
          <w:kern w:val="0"/>
          <w:sz w:val="24"/>
          <w:szCs w:val="24"/>
        </w:rPr>
        <w:t>的维护保养</w:t>
      </w:r>
    </w:p>
    <w:p w14:paraId="50C3ABD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b w:val="0"/>
          <w:bCs w:val="0"/>
          <w:color w:val="auto"/>
          <w:sz w:val="24"/>
          <w:szCs w:val="24"/>
          <w:lang w:eastAsia="zh-CN"/>
        </w:rPr>
        <w:t>维护保养工作范围</w:t>
      </w:r>
      <w:bookmarkEnd w:id="0"/>
      <w:bookmarkEnd w:id="1"/>
      <w:r>
        <w:rPr>
          <w:rFonts w:hint="eastAsia" w:asciiTheme="minorEastAsia" w:hAnsiTheme="minorEastAsia" w:cstheme="minorEastAsia"/>
          <w:b w:val="0"/>
          <w:bCs w:val="0"/>
          <w:color w:val="auto"/>
          <w:sz w:val="24"/>
          <w:szCs w:val="24"/>
          <w:lang w:eastAsia="zh-CN"/>
        </w:rPr>
        <w:t>：</w:t>
      </w:r>
    </w:p>
    <w:p w14:paraId="69B5E5C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用专用测试仪器分期分批次全面测试探测器的动作及确认灯的显示，试验烟、温感探测器动作是否灵敏</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确保</w:t>
      </w:r>
      <w:r>
        <w:rPr>
          <w:rFonts w:hint="eastAsia" w:asciiTheme="minorEastAsia" w:hAnsiTheme="minorEastAsia" w:eastAsiaTheme="minorEastAsia" w:cstheme="minorEastAsia"/>
          <w:color w:val="auto"/>
          <w:kern w:val="0"/>
          <w:sz w:val="24"/>
          <w:szCs w:val="24"/>
          <w:highlight w:val="none"/>
        </w:rPr>
        <w:t>探测器动作灵敏，报警准确</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每次记录测试结果，对存在问题提出整改措施</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记录台账及时交付甲方</w:t>
      </w:r>
      <w:r>
        <w:rPr>
          <w:rFonts w:hint="eastAsia" w:asciiTheme="minorEastAsia" w:hAnsiTheme="minorEastAsia" w:cstheme="minorEastAsia"/>
          <w:color w:val="auto"/>
          <w:kern w:val="0"/>
          <w:sz w:val="24"/>
          <w:szCs w:val="24"/>
          <w:highlight w:val="none"/>
          <w:lang w:eastAsia="zh-CN"/>
        </w:rPr>
        <w:t>；</w:t>
      </w:r>
    </w:p>
    <w:p w14:paraId="764B824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检查试验主控屏是否正常，有报警信号源时是否正确显示某区探测器动作</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警铃蜂鸣是否鸣响</w:t>
      </w:r>
      <w:r>
        <w:rPr>
          <w:rFonts w:hint="eastAsia" w:asciiTheme="minorEastAsia" w:hAnsiTheme="minorEastAsia" w:eastAsiaTheme="minorEastAsia" w:cstheme="minorEastAsia"/>
          <w:color w:val="auto"/>
          <w:kern w:val="0"/>
          <w:sz w:val="24"/>
          <w:szCs w:val="24"/>
          <w:highlight w:val="none"/>
          <w:lang w:eastAsia="zh-CN"/>
        </w:rPr>
        <w:t>，确保</w:t>
      </w:r>
      <w:r>
        <w:rPr>
          <w:rFonts w:hint="eastAsia" w:asciiTheme="minorEastAsia" w:hAnsiTheme="minorEastAsia" w:eastAsiaTheme="minorEastAsia" w:cstheme="minorEastAsia"/>
          <w:color w:val="auto"/>
          <w:kern w:val="0"/>
          <w:sz w:val="24"/>
          <w:szCs w:val="24"/>
          <w:highlight w:val="none"/>
        </w:rPr>
        <w:t>主控屏工作正常，</w:t>
      </w:r>
      <w:r>
        <w:rPr>
          <w:rFonts w:hint="eastAsia" w:asciiTheme="minorEastAsia" w:hAnsiTheme="minorEastAsia" w:eastAsiaTheme="minorEastAsia" w:cstheme="minorEastAsia"/>
          <w:color w:val="auto"/>
          <w:kern w:val="0"/>
          <w:sz w:val="24"/>
          <w:szCs w:val="24"/>
          <w:highlight w:val="none"/>
          <w:lang w:eastAsia="zh-CN"/>
        </w:rPr>
        <w:t>能</w:t>
      </w:r>
      <w:r>
        <w:rPr>
          <w:rFonts w:hint="eastAsia" w:asciiTheme="minorEastAsia" w:hAnsiTheme="minorEastAsia" w:eastAsiaTheme="minorEastAsia" w:cstheme="minorEastAsia"/>
          <w:color w:val="auto"/>
          <w:kern w:val="0"/>
          <w:sz w:val="24"/>
          <w:szCs w:val="24"/>
          <w:highlight w:val="none"/>
        </w:rPr>
        <w:t xml:space="preserve">正常显示报警区域和输出联动信号；  </w:t>
      </w:r>
    </w:p>
    <w:p w14:paraId="05BF5E64">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试验手报按钮报警</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本层及其上</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下各一层警铃是否动作鸣响，</w:t>
      </w:r>
      <w:r>
        <w:rPr>
          <w:rFonts w:hint="eastAsia" w:asciiTheme="minorEastAsia" w:hAnsiTheme="minorEastAsia" w:eastAsiaTheme="minorEastAsia" w:cstheme="minorEastAsia"/>
          <w:color w:val="auto"/>
          <w:kern w:val="0"/>
          <w:sz w:val="24"/>
          <w:szCs w:val="24"/>
          <w:highlight w:val="none"/>
          <w:lang w:eastAsia="zh-CN"/>
        </w:rPr>
        <w:t>消</w:t>
      </w:r>
      <w:r>
        <w:rPr>
          <w:rFonts w:hint="eastAsia" w:asciiTheme="minorEastAsia" w:hAnsiTheme="minorEastAsia" w:eastAsiaTheme="minorEastAsia" w:cstheme="minorEastAsia"/>
          <w:color w:val="auto"/>
          <w:kern w:val="0"/>
          <w:sz w:val="24"/>
          <w:szCs w:val="24"/>
          <w:highlight w:val="none"/>
        </w:rPr>
        <w:t>防中心显示报警区域是否准确</w:t>
      </w:r>
      <w:r>
        <w:rPr>
          <w:rFonts w:hint="eastAsia" w:asciiTheme="minorEastAsia" w:hAnsiTheme="minorEastAsia" w:eastAsiaTheme="minorEastAsia" w:cstheme="minorEastAsia"/>
          <w:color w:val="auto"/>
          <w:kern w:val="0"/>
          <w:sz w:val="24"/>
          <w:szCs w:val="24"/>
          <w:highlight w:val="none"/>
          <w:lang w:eastAsia="zh-CN"/>
        </w:rPr>
        <w:t>，确保</w:t>
      </w:r>
      <w:r>
        <w:rPr>
          <w:rFonts w:hint="eastAsia" w:asciiTheme="minorEastAsia" w:hAnsiTheme="minorEastAsia" w:eastAsiaTheme="minorEastAsia" w:cstheme="minorEastAsia"/>
          <w:color w:val="auto"/>
          <w:kern w:val="0"/>
          <w:sz w:val="24"/>
          <w:szCs w:val="24"/>
          <w:highlight w:val="none"/>
        </w:rPr>
        <w:t>手报按钮动作灵敏，报警准确，联动功能正常</w:t>
      </w:r>
      <w:r>
        <w:rPr>
          <w:rFonts w:hint="eastAsia" w:asciiTheme="minorEastAsia" w:hAnsiTheme="minorEastAsia" w:eastAsiaTheme="minorEastAsia" w:cstheme="minorEastAsia"/>
          <w:color w:val="auto"/>
          <w:kern w:val="0"/>
          <w:sz w:val="24"/>
          <w:szCs w:val="24"/>
          <w:highlight w:val="none"/>
          <w:lang w:eastAsia="zh-CN"/>
        </w:rPr>
        <w:t>；</w:t>
      </w:r>
    </w:p>
    <w:p w14:paraId="72EBCC3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lang w:val="en-US" w:eastAsia="zh-CN"/>
        </w:rPr>
        <w:t>检</w:t>
      </w:r>
      <w:r>
        <w:rPr>
          <w:rFonts w:hint="eastAsia" w:asciiTheme="minorEastAsia" w:hAnsiTheme="minorEastAsia" w:eastAsiaTheme="minorEastAsia" w:cstheme="minorEastAsia"/>
          <w:color w:val="auto"/>
          <w:kern w:val="0"/>
          <w:sz w:val="24"/>
          <w:szCs w:val="24"/>
          <w:highlight w:val="none"/>
        </w:rPr>
        <w:t xml:space="preserve">查主控屏和联动控制屏的各项输入、输出显示功能是否正常， 并全面清洁、保养；检查各个界面（模块）和主机系统外围设备的通信、 控制信号是否正常，检查界面（模块）输出电压及其他参数是否正常，供电稳定、可靠确保正常运行； </w:t>
      </w:r>
    </w:p>
    <w:p w14:paraId="54CB77A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 xml:space="preserve">检查工作电池组、充电器的工作状态以及检查备用电池的电压及其他指标参数是否符合标准； </w:t>
      </w:r>
    </w:p>
    <w:p w14:paraId="1EE24BD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 xml:space="preserve">检查系统设备所有接线端子是否松动、破损和脱落； </w:t>
      </w:r>
    </w:p>
    <w:p w14:paraId="61CC115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定期对备用电源进行 1～2 次充放电试验；1～</w:t>
      </w:r>
      <w:r>
        <w:rPr>
          <w:rFonts w:hint="eastAsia" w:asciiTheme="minorEastAsia" w:hAnsiTheme="minorEastAsia" w:eastAsia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rPr>
        <w:t>次主和备用电源自动切换试验</w:t>
      </w:r>
      <w:r>
        <w:rPr>
          <w:rFonts w:hint="eastAsia" w:asciiTheme="minorEastAsia" w:hAnsiTheme="minorEastAsia" w:eastAsiaTheme="minorEastAsia" w:cstheme="minorEastAsia"/>
          <w:color w:val="auto"/>
          <w:kern w:val="0"/>
          <w:sz w:val="24"/>
          <w:szCs w:val="24"/>
          <w:highlight w:val="none"/>
          <w:lang w:eastAsia="zh-CN"/>
        </w:rPr>
        <w:t>，确保</w:t>
      </w:r>
      <w:r>
        <w:rPr>
          <w:rFonts w:hint="eastAsia" w:asciiTheme="minorEastAsia" w:hAnsiTheme="minorEastAsia" w:eastAsiaTheme="minorEastAsia" w:cstheme="minorEastAsia"/>
          <w:color w:val="auto"/>
          <w:kern w:val="0"/>
          <w:sz w:val="24"/>
          <w:szCs w:val="24"/>
          <w:highlight w:val="none"/>
        </w:rPr>
        <w:t>主、备电源自动切换功能正常</w:t>
      </w:r>
      <w:r>
        <w:rPr>
          <w:rFonts w:hint="eastAsia" w:asciiTheme="minorEastAsia" w:hAnsiTheme="minorEastAsia" w:eastAsiaTheme="minorEastAsia" w:cstheme="minorEastAsia"/>
          <w:color w:val="auto"/>
          <w:kern w:val="0"/>
          <w:sz w:val="24"/>
          <w:szCs w:val="24"/>
          <w:highlight w:val="none"/>
          <w:lang w:eastAsia="zh-CN"/>
        </w:rPr>
        <w:t>；</w:t>
      </w:r>
    </w:p>
    <w:p w14:paraId="2C74BBD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8</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定期检测报警主机控制程序</w:t>
      </w:r>
      <w:r>
        <w:rPr>
          <w:rFonts w:hint="eastAsia" w:asciiTheme="minorEastAsia" w:hAnsiTheme="minorEastAsia" w:eastAsiaTheme="minorEastAsia" w:cstheme="minorEastAsia"/>
          <w:color w:val="auto"/>
          <w:kern w:val="0"/>
          <w:sz w:val="24"/>
          <w:szCs w:val="24"/>
          <w:highlight w:val="none"/>
          <w:lang w:eastAsia="zh-CN"/>
        </w:rPr>
        <w:t>是</w:t>
      </w:r>
      <w:r>
        <w:rPr>
          <w:rFonts w:hint="eastAsia" w:asciiTheme="minorEastAsia" w:hAnsiTheme="minorEastAsia" w:eastAsiaTheme="minorEastAsia" w:cstheme="minorEastAsia"/>
          <w:color w:val="auto"/>
          <w:kern w:val="0"/>
          <w:sz w:val="24"/>
          <w:szCs w:val="24"/>
          <w:highlight w:val="none"/>
        </w:rPr>
        <w:t>否乱码，确保主机功能正常；</w:t>
      </w:r>
    </w:p>
    <w:p w14:paraId="0F3216B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9</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 xml:space="preserve">定期测试报警主机系统的接地电阻是否满足标准，并做好记录。 </w:t>
      </w:r>
    </w:p>
    <w:p w14:paraId="375E2D7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具体工作</w:t>
      </w:r>
      <w:r>
        <w:rPr>
          <w:rFonts w:hint="eastAsia" w:asciiTheme="minorEastAsia" w:hAnsiTheme="minorEastAsia" w:cstheme="minorEastAsia"/>
          <w:color w:val="auto"/>
          <w:kern w:val="0"/>
          <w:sz w:val="24"/>
          <w:szCs w:val="24"/>
          <w:highlight w:val="none"/>
          <w:lang w:eastAsia="zh-CN"/>
        </w:rPr>
        <w:t>：</w:t>
      </w:r>
    </w:p>
    <w:p w14:paraId="5CBF7F9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每季度应对所有的火灾探测器采用抽测的方式进行测试</w:t>
      </w:r>
      <w:r>
        <w:rPr>
          <w:rFonts w:hint="eastAsia" w:asciiTheme="minorEastAsia" w:hAnsiTheme="minorEastAsia" w:eastAsiaTheme="minorEastAsia" w:cstheme="minorEastAsia"/>
          <w:color w:val="auto"/>
          <w:kern w:val="0"/>
          <w:sz w:val="24"/>
          <w:szCs w:val="24"/>
          <w:lang w:eastAsia="zh-CN"/>
        </w:rPr>
        <w:t>，确保</w:t>
      </w:r>
      <w:r>
        <w:rPr>
          <w:rFonts w:hint="eastAsia" w:asciiTheme="minorEastAsia" w:hAnsiTheme="minorEastAsia" w:eastAsiaTheme="minorEastAsia" w:cstheme="minorEastAsia"/>
          <w:color w:val="auto"/>
          <w:kern w:val="0"/>
          <w:sz w:val="24"/>
          <w:szCs w:val="24"/>
        </w:rPr>
        <w:t>火灾探测器</w:t>
      </w:r>
      <w:r>
        <w:rPr>
          <w:rFonts w:hint="eastAsia" w:asciiTheme="minorEastAsia" w:hAnsiTheme="minorEastAsia" w:eastAsiaTheme="minorEastAsia" w:cstheme="minorEastAsia"/>
          <w:color w:val="auto"/>
          <w:kern w:val="0"/>
          <w:sz w:val="24"/>
          <w:szCs w:val="24"/>
          <w:lang w:eastAsia="zh-CN"/>
        </w:rPr>
        <w:t>功能正常；</w:t>
      </w:r>
    </w:p>
    <w:p w14:paraId="26037B0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采用发烟装置向点型感烟探测器施放烟气，查看探测器报警确认灯、以及火灾报警控制器的火警信号显示</w:t>
      </w:r>
      <w:r>
        <w:rPr>
          <w:rFonts w:hint="eastAsia" w:asciiTheme="minorEastAsia" w:hAnsiTheme="minorEastAsia" w:eastAsiaTheme="minorEastAsia" w:cstheme="minorEastAsia"/>
          <w:color w:val="auto"/>
          <w:kern w:val="0"/>
          <w:sz w:val="24"/>
          <w:szCs w:val="24"/>
          <w:lang w:eastAsia="zh-CN"/>
        </w:rPr>
        <w:t>，确保</w:t>
      </w:r>
      <w:r>
        <w:rPr>
          <w:rFonts w:hint="eastAsia" w:asciiTheme="minorEastAsia" w:hAnsiTheme="minorEastAsia" w:eastAsiaTheme="minorEastAsia" w:cstheme="minorEastAsia"/>
          <w:color w:val="auto"/>
          <w:kern w:val="0"/>
          <w:sz w:val="24"/>
          <w:szCs w:val="24"/>
        </w:rPr>
        <w:t>点型感烟探测器</w:t>
      </w:r>
      <w:r>
        <w:rPr>
          <w:rFonts w:hint="eastAsia" w:asciiTheme="minorEastAsia" w:hAnsiTheme="minorEastAsia" w:eastAsiaTheme="minorEastAsia" w:cstheme="minorEastAsia"/>
          <w:color w:val="auto"/>
          <w:kern w:val="0"/>
          <w:sz w:val="24"/>
          <w:szCs w:val="24"/>
          <w:lang w:eastAsia="zh-CN"/>
        </w:rPr>
        <w:t>功能正常；</w:t>
      </w:r>
      <w:r>
        <w:rPr>
          <w:rFonts w:hint="eastAsia" w:asciiTheme="minorEastAsia" w:hAnsiTheme="minorEastAsia" w:eastAsiaTheme="minorEastAsia" w:cstheme="minorEastAsia"/>
          <w:color w:val="auto"/>
          <w:kern w:val="0"/>
          <w:sz w:val="24"/>
          <w:szCs w:val="24"/>
        </w:rPr>
        <w:t xml:space="preserve"> </w:t>
      </w:r>
    </w:p>
    <w:p w14:paraId="51EB7F1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消除探测器内及周围烟雾</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报警控制器手动</w:t>
      </w:r>
      <w:r>
        <w:rPr>
          <w:rFonts w:hint="eastAsia" w:asciiTheme="minorEastAsia" w:hAnsiTheme="minorEastAsia" w:eastAsiaTheme="minorEastAsia" w:cstheme="minorEastAsia"/>
          <w:color w:val="auto"/>
          <w:kern w:val="0"/>
          <w:sz w:val="24"/>
          <w:szCs w:val="24"/>
          <w:lang w:eastAsia="zh-CN"/>
        </w:rPr>
        <w:t>重定，</w:t>
      </w:r>
      <w:r>
        <w:rPr>
          <w:rFonts w:hint="eastAsia" w:asciiTheme="minorEastAsia" w:hAnsiTheme="minorEastAsia" w:eastAsiaTheme="minorEastAsia" w:cstheme="minorEastAsia"/>
          <w:color w:val="auto"/>
          <w:kern w:val="0"/>
          <w:sz w:val="24"/>
          <w:szCs w:val="24"/>
        </w:rPr>
        <w:t>观察探测器报警确认灯在</w:t>
      </w:r>
      <w:r>
        <w:rPr>
          <w:rFonts w:hint="eastAsia" w:asciiTheme="minorEastAsia" w:hAnsiTheme="minorEastAsia" w:eastAsiaTheme="minorEastAsia" w:cstheme="minorEastAsia"/>
          <w:color w:val="auto"/>
          <w:kern w:val="0"/>
          <w:sz w:val="24"/>
          <w:szCs w:val="24"/>
          <w:lang w:eastAsia="zh-CN"/>
        </w:rPr>
        <w:t>重定</w:t>
      </w:r>
      <w:r>
        <w:rPr>
          <w:rFonts w:hint="eastAsia" w:asciiTheme="minorEastAsia" w:hAnsiTheme="minorEastAsia" w:eastAsiaTheme="minorEastAsia" w:cstheme="minorEastAsia"/>
          <w:color w:val="auto"/>
          <w:kern w:val="0"/>
          <w:sz w:val="24"/>
          <w:szCs w:val="24"/>
        </w:rPr>
        <w:t>前后的变化情况</w:t>
      </w:r>
      <w:r>
        <w:rPr>
          <w:rFonts w:hint="eastAsia" w:asciiTheme="minorEastAsia" w:hAnsiTheme="minorEastAsia" w:eastAsiaTheme="minorEastAsia" w:cstheme="minorEastAsia"/>
          <w:color w:val="auto"/>
          <w:kern w:val="0"/>
          <w:sz w:val="24"/>
          <w:szCs w:val="24"/>
          <w:lang w:eastAsia="zh-CN"/>
        </w:rPr>
        <w:t>；</w:t>
      </w:r>
    </w:p>
    <w:p w14:paraId="34DAB5F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点型感温探测器可重定点型感温探测器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使用温度不低</w:t>
      </w:r>
      <w:r>
        <w:rPr>
          <w:rFonts w:hint="eastAsia" w:asciiTheme="minorEastAsia" w:hAnsiTheme="minorEastAsia" w:eastAsiaTheme="minorEastAsia" w:cstheme="minorEastAsia"/>
          <w:color w:val="auto"/>
          <w:kern w:val="0"/>
          <w:sz w:val="24"/>
          <w:szCs w:val="24"/>
          <w:lang w:eastAsia="zh-CN"/>
        </w:rPr>
        <w:t>于</w:t>
      </w:r>
      <w:r>
        <w:rPr>
          <w:rFonts w:hint="eastAsia" w:asciiTheme="minorEastAsia" w:hAnsiTheme="minorEastAsia" w:eastAsiaTheme="minorEastAsia" w:cstheme="minorEastAsia"/>
          <w:color w:val="auto"/>
          <w:kern w:val="0"/>
          <w:sz w:val="24"/>
          <w:szCs w:val="24"/>
        </w:rPr>
        <w:t>54℃的热源加热，查看探测器报警确认灯和火灾报警控制器火警信号显示；移开加热源，手动重定火灾报警控制器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查看探测器报警确认灯在重定前后的变化情况</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160E38A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对测试过的火灾探测器做地址记录</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以免在下期测试中重复测试同一个点。在一年内通过定期测试后将所有火灾探测器测试一遍</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测试中应核对火灾探测器的地址是否正确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在测试过程中,应对火灾探测器报警的迟缓程度做记录,通过汇总,对其工作状态有一个大致的了解,为是否对火灾探测器进行清洗提供佐证</w:t>
      </w:r>
      <w:r>
        <w:rPr>
          <w:rFonts w:hint="eastAsia" w:asciiTheme="minorEastAsia" w:hAnsiTheme="minorEastAsia" w:eastAsiaTheme="minorEastAsia" w:cstheme="minorEastAsia"/>
          <w:color w:val="auto"/>
          <w:kern w:val="0"/>
          <w:sz w:val="24"/>
          <w:szCs w:val="24"/>
          <w:lang w:eastAsia="zh-CN"/>
        </w:rPr>
        <w:t>；</w:t>
      </w:r>
    </w:p>
    <w:p w14:paraId="62308B2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要防止外部干扰或意外损坏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对于探测器不仅要防止烟、灰尘及类似的气溶胶、小动物的侵入、水蒸汽凝结、结冰等外部自然因素的影响而且还要防止人为的因素如书架、贮藏架的摆放或设备</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隔断等分隔对探测器和手动报警按钮的影响</w:t>
      </w:r>
      <w:r>
        <w:rPr>
          <w:rFonts w:hint="eastAsia" w:asciiTheme="minorEastAsia" w:hAnsiTheme="minorEastAsia" w:eastAsiaTheme="minorEastAsia" w:cstheme="minorEastAsia"/>
          <w:color w:val="auto"/>
          <w:kern w:val="0"/>
          <w:sz w:val="24"/>
          <w:szCs w:val="24"/>
          <w:lang w:eastAsia="zh-CN"/>
        </w:rPr>
        <w:t>；</w:t>
      </w:r>
    </w:p>
    <w:p w14:paraId="0A61D3B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每月巡检手动报警按钮装置,检查外罩玻璃是否有破损。如有损坏应及时更换,以免发生误报</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05064B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8</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每季度巡检时,触发按钮查看火灾报警控制器信号和按钮的报警确认灯是否准确</w:t>
      </w:r>
      <w:r>
        <w:rPr>
          <w:rFonts w:hint="eastAsia" w:asciiTheme="minorEastAsia" w:hAnsiTheme="minorEastAsia" w:eastAsiaTheme="minorEastAsia" w:cstheme="minorEastAsia"/>
          <w:color w:val="auto"/>
          <w:kern w:val="0"/>
          <w:sz w:val="24"/>
          <w:szCs w:val="24"/>
          <w:lang w:eastAsia="zh-CN"/>
        </w:rPr>
        <w:t>；</w:t>
      </w:r>
    </w:p>
    <w:p w14:paraId="120AA02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9</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每季度对警铃及广播测试一遍</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发现故障及时维修</w:t>
      </w:r>
      <w:r>
        <w:rPr>
          <w:rFonts w:hint="eastAsia" w:asciiTheme="minorEastAsia" w:hAnsiTheme="minorEastAsia" w:eastAsiaTheme="minorEastAsia" w:cstheme="minorEastAsia"/>
          <w:color w:val="auto"/>
          <w:kern w:val="0"/>
          <w:sz w:val="24"/>
          <w:szCs w:val="24"/>
          <w:lang w:eastAsia="zh-CN"/>
        </w:rPr>
        <w:t>。</w:t>
      </w:r>
    </w:p>
    <w:p w14:paraId="4B3F20F2">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kern w:val="0"/>
          <w:sz w:val="24"/>
          <w:szCs w:val="24"/>
          <w:lang w:val="en-US" w:eastAsia="zh-CN"/>
        </w:rPr>
        <w:t>（二）</w:t>
      </w:r>
      <w:r>
        <w:rPr>
          <w:rFonts w:hint="eastAsia" w:asciiTheme="minorEastAsia" w:hAnsiTheme="minorEastAsia" w:eastAsiaTheme="minorEastAsia" w:cstheme="minorEastAsia"/>
          <w:b/>
          <w:bCs/>
          <w:color w:val="auto"/>
          <w:kern w:val="0"/>
          <w:sz w:val="24"/>
          <w:szCs w:val="24"/>
        </w:rPr>
        <w:t>消防联动系统(含防排烟系统)的维护保养</w:t>
      </w:r>
    </w:p>
    <w:p w14:paraId="01E7EF1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kern w:val="0"/>
          <w:sz w:val="24"/>
          <w:szCs w:val="24"/>
        </w:rPr>
        <w:t xml:space="preserve">检查试验消防正压送风机（排烟风机）现场和远程启停控制功能是否正常；测试排风系统的防火阀功能及联动讯号功能是否正常； </w:t>
      </w:r>
    </w:p>
    <w:p w14:paraId="145B119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rPr>
        <w:t>定期对正压送风机（排烟风机）、正压送风阀（排烟阀）进行保养，对转动部位加润滑油并调整风机皮带松紧度等</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B0AC94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eastAsiaTheme="minorEastAsia" w:cstheme="minorEastAsia"/>
          <w:color w:val="auto"/>
          <w:kern w:val="0"/>
          <w:sz w:val="24"/>
          <w:szCs w:val="24"/>
          <w:lang w:val="en-US" w:eastAsia="zh-CN"/>
        </w:rPr>
        <w:t>检查</w:t>
      </w:r>
      <w:r>
        <w:rPr>
          <w:rFonts w:hint="eastAsia" w:asciiTheme="minorEastAsia" w:hAnsiTheme="minorEastAsia" w:eastAsiaTheme="minorEastAsia" w:cstheme="minorEastAsia"/>
          <w:color w:val="auto"/>
          <w:kern w:val="0"/>
          <w:sz w:val="24"/>
          <w:szCs w:val="24"/>
        </w:rPr>
        <w:t>风机风阀联动功能</w:t>
      </w:r>
      <w:r>
        <w:rPr>
          <w:rFonts w:hint="eastAsia" w:asciiTheme="minorEastAsia" w:hAnsiTheme="minorEastAsia" w:eastAsiaTheme="minorEastAsia" w:cstheme="minorEastAsia"/>
          <w:color w:val="auto"/>
          <w:kern w:val="0"/>
          <w:sz w:val="24"/>
          <w:szCs w:val="24"/>
          <w:lang w:eastAsia="zh-CN"/>
        </w:rPr>
        <w:t>是否</w:t>
      </w:r>
      <w:r>
        <w:rPr>
          <w:rFonts w:hint="eastAsia" w:asciiTheme="minorEastAsia" w:hAnsiTheme="minorEastAsia" w:eastAsiaTheme="minorEastAsia" w:cstheme="minorEastAsia"/>
          <w:color w:val="auto"/>
          <w:kern w:val="0"/>
          <w:sz w:val="24"/>
          <w:szCs w:val="24"/>
        </w:rPr>
        <w:t>正常</w:t>
      </w:r>
      <w:r>
        <w:rPr>
          <w:rFonts w:hint="eastAsia" w:asciiTheme="minorEastAsia" w:hAnsiTheme="minorEastAsia" w:eastAsiaTheme="minorEastAsia" w:cstheme="minorEastAsia"/>
          <w:color w:val="auto"/>
          <w:kern w:val="0"/>
          <w:sz w:val="24"/>
          <w:szCs w:val="24"/>
          <w:lang w:eastAsia="zh-CN"/>
        </w:rPr>
        <w:t>，确保</w:t>
      </w:r>
      <w:r>
        <w:rPr>
          <w:rFonts w:hint="eastAsia" w:asciiTheme="minorEastAsia" w:hAnsiTheme="minorEastAsia" w:eastAsiaTheme="minorEastAsia" w:cstheme="minorEastAsia"/>
          <w:color w:val="auto"/>
          <w:kern w:val="0"/>
          <w:sz w:val="24"/>
          <w:szCs w:val="24"/>
        </w:rPr>
        <w:t xml:space="preserve">动作准确； </w:t>
      </w:r>
    </w:p>
    <w:p w14:paraId="0079F81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eastAsiaTheme="minorEastAsia" w:cstheme="minorEastAsia"/>
          <w:color w:val="auto"/>
          <w:kern w:val="0"/>
          <w:sz w:val="24"/>
          <w:szCs w:val="24"/>
          <w:lang w:eastAsia="zh-CN"/>
        </w:rPr>
        <w:t>确保</w:t>
      </w:r>
      <w:r>
        <w:rPr>
          <w:rFonts w:hint="eastAsia" w:asciiTheme="minorEastAsia" w:hAnsiTheme="minorEastAsia" w:eastAsiaTheme="minorEastAsia" w:cstheme="minorEastAsia"/>
          <w:color w:val="auto"/>
          <w:kern w:val="0"/>
          <w:sz w:val="24"/>
          <w:szCs w:val="24"/>
        </w:rPr>
        <w:t>防火阀阀体和易熔片完好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控制及反馈信号通讯畅通正常；</w:t>
      </w:r>
    </w:p>
    <w:p w14:paraId="77FC989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eastAsiaTheme="minorEastAsia" w:cstheme="minorEastAsia"/>
          <w:color w:val="auto"/>
          <w:kern w:val="0"/>
          <w:sz w:val="24"/>
          <w:szCs w:val="24"/>
          <w:highlight w:val="none"/>
        </w:rPr>
        <w:t>测试</w:t>
      </w:r>
      <w:r>
        <w:rPr>
          <w:rFonts w:hint="eastAsia" w:asciiTheme="minorEastAsia" w:hAnsiTheme="minorEastAsia" w:eastAsiaTheme="minorEastAsia" w:cstheme="minorEastAsia"/>
          <w:color w:val="auto"/>
          <w:kern w:val="0"/>
          <w:sz w:val="24"/>
          <w:szCs w:val="24"/>
        </w:rPr>
        <w:t>消防电梯的人工迫降的信号功能是否正常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联动试验时有迫降电梯的信号输出</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电压符合标准；</w:t>
      </w:r>
    </w:p>
    <w:p w14:paraId="6592EC3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eastAsiaTheme="minorEastAsia" w:cstheme="minorEastAsia"/>
          <w:color w:val="auto"/>
          <w:kern w:val="0"/>
          <w:sz w:val="24"/>
          <w:szCs w:val="24"/>
          <w:highlight w:val="none"/>
        </w:rPr>
        <w:t>测试非消防电梯迫降首层的信号和联锁信号功能是否正常；</w:t>
      </w:r>
    </w:p>
    <w:p w14:paraId="2D3508E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eastAsiaTheme="minorEastAsia" w:cstheme="minorEastAsia"/>
          <w:color w:val="auto"/>
          <w:kern w:val="0"/>
          <w:sz w:val="24"/>
          <w:szCs w:val="24"/>
          <w:highlight w:val="none"/>
        </w:rPr>
        <w:t>测试以上各联动设备与消防中心相应控制屏的讯号是否正常或</w:t>
      </w:r>
      <w:r>
        <w:rPr>
          <w:rFonts w:hint="eastAsia" w:asciiTheme="minorEastAsia" w:hAnsiTheme="minorEastAsia" w:eastAsiaTheme="minorEastAsia" w:cstheme="minorEastAsia"/>
          <w:color w:val="auto"/>
          <w:kern w:val="0"/>
          <w:sz w:val="24"/>
          <w:szCs w:val="24"/>
        </w:rPr>
        <w:t>联动柜的功能正常；</w:t>
      </w:r>
    </w:p>
    <w:p w14:paraId="3886AD3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8.</w:t>
      </w:r>
      <w:r>
        <w:rPr>
          <w:rFonts w:hint="eastAsia" w:asciiTheme="minorEastAsia" w:hAnsiTheme="minorEastAsia" w:eastAsiaTheme="minorEastAsia" w:cstheme="minorEastAsia"/>
          <w:color w:val="auto"/>
          <w:kern w:val="0"/>
          <w:sz w:val="24"/>
          <w:szCs w:val="24"/>
          <w:highlight w:val="none"/>
        </w:rPr>
        <w:t xml:space="preserve">测试联动楼层非消防电源自动切断功能是否正常； </w:t>
      </w:r>
      <w:r>
        <w:rPr>
          <w:rFonts w:hint="eastAsia" w:asciiTheme="minorEastAsia" w:hAnsiTheme="minorEastAsia" w:eastAsiaTheme="minorEastAsia" w:cstheme="minorEastAsia"/>
          <w:color w:val="auto"/>
          <w:kern w:val="0"/>
          <w:sz w:val="24"/>
          <w:szCs w:val="24"/>
        </w:rPr>
        <w:t xml:space="preserve"> </w:t>
      </w:r>
    </w:p>
    <w:p w14:paraId="74BD1FC4">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9.</w:t>
      </w:r>
      <w:r>
        <w:rPr>
          <w:rFonts w:hint="eastAsia" w:asciiTheme="minorEastAsia" w:hAnsiTheme="minorEastAsia" w:eastAsiaTheme="minorEastAsia" w:cstheme="minorEastAsia"/>
          <w:color w:val="auto"/>
          <w:kern w:val="0"/>
          <w:sz w:val="24"/>
          <w:szCs w:val="24"/>
          <w:highlight w:val="none"/>
        </w:rPr>
        <w:t>检查试验联动警铃的功能是否正常</w:t>
      </w:r>
      <w:r>
        <w:rPr>
          <w:rFonts w:hint="eastAsia" w:asciiTheme="minorEastAsia" w:hAnsiTheme="minorEastAsia" w:eastAsiaTheme="minorEastAsia" w:cstheme="minorEastAsia"/>
          <w:color w:val="auto"/>
          <w:kern w:val="0"/>
          <w:sz w:val="24"/>
          <w:szCs w:val="24"/>
          <w:highlight w:val="none"/>
          <w:lang w:eastAsia="zh-CN"/>
        </w:rPr>
        <w:t>；</w:t>
      </w:r>
    </w:p>
    <w:p w14:paraId="6A4B4C0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cstheme="minorEastAsia"/>
          <w:b w:val="0"/>
          <w:bCs w:val="0"/>
          <w:color w:val="auto"/>
          <w:sz w:val="24"/>
          <w:szCs w:val="24"/>
          <w:lang w:val="en-US" w:eastAsia="zh-CN"/>
        </w:rPr>
        <w:t>10.</w:t>
      </w:r>
      <w:r>
        <w:rPr>
          <w:rFonts w:hint="eastAsia" w:asciiTheme="minorEastAsia" w:hAnsiTheme="minorEastAsia" w:eastAsiaTheme="minorEastAsia" w:cstheme="minorEastAsia"/>
          <w:color w:val="auto"/>
          <w:kern w:val="0"/>
          <w:sz w:val="24"/>
          <w:szCs w:val="24"/>
          <w:highlight w:val="none"/>
          <w:lang w:val="en-US" w:eastAsia="zh-CN"/>
        </w:rPr>
        <w:t>检查试验联动广播的功能是否正常；</w:t>
      </w:r>
    </w:p>
    <w:p w14:paraId="3340751E">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11.</w:t>
      </w:r>
      <w:r>
        <w:rPr>
          <w:rFonts w:hint="eastAsia" w:asciiTheme="minorEastAsia" w:hAnsiTheme="minorEastAsia" w:eastAsiaTheme="minorEastAsia" w:cstheme="minorEastAsia"/>
          <w:color w:val="auto"/>
          <w:kern w:val="0"/>
          <w:sz w:val="24"/>
          <w:szCs w:val="24"/>
          <w:highlight w:val="none"/>
          <w:lang w:val="en-US" w:eastAsia="zh-CN"/>
        </w:rPr>
        <w:t>检查风机是否运行平稳，噪声低，风量、风压达到标准，风阀开、关灵活，密封性好，风机皮带松紧度适中。</w:t>
      </w:r>
      <w:r>
        <w:rPr>
          <w:rFonts w:hint="eastAsia" w:asciiTheme="minorEastAsia" w:hAnsiTheme="minorEastAsia" w:eastAsiaTheme="minorEastAsia" w:cstheme="minorEastAsia"/>
          <w:color w:val="auto"/>
          <w:kern w:val="0"/>
          <w:sz w:val="24"/>
          <w:szCs w:val="24"/>
        </w:rPr>
        <w:t xml:space="preserve"> </w:t>
      </w:r>
    </w:p>
    <w:p w14:paraId="519DBF1B">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bCs/>
          <w:color w:val="auto"/>
          <w:kern w:val="0"/>
          <w:sz w:val="24"/>
          <w:szCs w:val="24"/>
          <w:lang w:val="en-US" w:eastAsia="zh-CN"/>
        </w:rPr>
        <w:t>（三）</w:t>
      </w:r>
      <w:r>
        <w:rPr>
          <w:rFonts w:hint="eastAsia" w:asciiTheme="minorEastAsia" w:hAnsiTheme="minorEastAsia" w:eastAsiaTheme="minorEastAsia" w:cstheme="minorEastAsia"/>
          <w:b/>
          <w:bCs/>
          <w:color w:val="auto"/>
          <w:kern w:val="0"/>
          <w:sz w:val="24"/>
          <w:szCs w:val="24"/>
        </w:rPr>
        <w:t>自动喷淋灭火系统的维护保养</w:t>
      </w:r>
    </w:p>
    <w:p w14:paraId="4098C44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kern w:val="0"/>
          <w:sz w:val="24"/>
          <w:szCs w:val="24"/>
        </w:rPr>
        <w:t>检查试验楼层喷淋管网末端试验装置是否正常（末端试验压力</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动静压力</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流量是否达到标准</w:t>
      </w:r>
      <w:r>
        <w:rPr>
          <w:rFonts w:hint="eastAsia" w:asciiTheme="minorEastAsia" w:hAnsiTheme="minorEastAsia" w:cstheme="minorEastAsia"/>
          <w:color w:val="auto"/>
          <w:kern w:val="0"/>
          <w:sz w:val="24"/>
          <w:szCs w:val="24"/>
          <w:lang w:eastAsia="zh-CN"/>
        </w:rPr>
        <w:t>）；</w:t>
      </w:r>
    </w:p>
    <w:p w14:paraId="6EA451B4">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rPr>
        <w:t>检查试验水流指示器动作是否灵敏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报警是否及时准确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复位是否正常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消防中心是否有显示等</w:t>
      </w:r>
      <w:r>
        <w:rPr>
          <w:rFonts w:hint="eastAsia" w:asciiTheme="minorEastAsia" w:hAnsiTheme="minorEastAsia" w:eastAsiaTheme="minorEastAsia" w:cstheme="minorEastAsia"/>
          <w:color w:val="auto"/>
          <w:kern w:val="0"/>
          <w:sz w:val="24"/>
          <w:szCs w:val="24"/>
          <w:lang w:eastAsia="zh-CN"/>
        </w:rPr>
        <w:t>，确保</w:t>
      </w:r>
      <w:r>
        <w:rPr>
          <w:rFonts w:hint="eastAsia" w:asciiTheme="minorEastAsia" w:hAnsiTheme="minorEastAsia" w:eastAsiaTheme="minorEastAsia" w:cstheme="minorEastAsia"/>
          <w:color w:val="auto"/>
          <w:kern w:val="0"/>
          <w:sz w:val="24"/>
          <w:szCs w:val="24"/>
        </w:rPr>
        <w:t>消防中心显示报警地址正确；</w:t>
      </w:r>
    </w:p>
    <w:p w14:paraId="75CB901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eastAsiaTheme="minorEastAsia" w:cstheme="minorEastAsia"/>
          <w:color w:val="auto"/>
          <w:kern w:val="0"/>
          <w:sz w:val="24"/>
          <w:szCs w:val="24"/>
          <w:lang w:eastAsia="zh-CN"/>
        </w:rPr>
        <w:t>定期</w:t>
      </w:r>
      <w:r>
        <w:rPr>
          <w:rFonts w:hint="eastAsia" w:asciiTheme="minorEastAsia" w:hAnsiTheme="minorEastAsia" w:eastAsiaTheme="minorEastAsia" w:cstheme="minorEastAsia"/>
          <w:color w:val="auto"/>
          <w:kern w:val="0"/>
          <w:sz w:val="24"/>
          <w:szCs w:val="24"/>
        </w:rPr>
        <w:t>利用末端试水装置放水</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进行水流指示器工作测试，同时排除管网内的铁锈及杂质</w:t>
      </w:r>
      <w:r>
        <w:rPr>
          <w:rFonts w:hint="eastAsia" w:asciiTheme="minorEastAsia" w:hAnsiTheme="minorEastAsia" w:cstheme="minorEastAsia"/>
          <w:color w:val="auto"/>
          <w:kern w:val="0"/>
          <w:sz w:val="24"/>
          <w:szCs w:val="24"/>
          <w:lang w:eastAsia="zh-CN"/>
        </w:rPr>
        <w:t>；</w:t>
      </w:r>
    </w:p>
    <w:p w14:paraId="4FB29BF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eastAsiaTheme="minorEastAsia" w:cstheme="minorEastAsia"/>
          <w:color w:val="auto"/>
          <w:kern w:val="0"/>
          <w:sz w:val="24"/>
          <w:szCs w:val="24"/>
        </w:rPr>
        <w:t>检查喷淋头</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管道是否完好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w:t>
      </w:r>
      <w:r>
        <w:rPr>
          <w:rFonts w:hint="eastAsia" w:asciiTheme="minorEastAsia" w:hAnsiTheme="minorEastAsia" w:eastAsiaTheme="minorEastAsia" w:cstheme="minorEastAsia"/>
          <w:color w:val="auto"/>
          <w:kern w:val="0"/>
          <w:sz w:val="24"/>
          <w:szCs w:val="24"/>
          <w:lang w:eastAsia="zh-CN"/>
        </w:rPr>
        <w:t>没</w:t>
      </w:r>
      <w:r>
        <w:rPr>
          <w:rFonts w:hint="eastAsia" w:asciiTheme="minorEastAsia" w:hAnsiTheme="minorEastAsia" w:eastAsiaTheme="minorEastAsia" w:cstheme="minorEastAsia"/>
          <w:color w:val="auto"/>
          <w:kern w:val="0"/>
          <w:sz w:val="24"/>
          <w:szCs w:val="24"/>
          <w:highlight w:val="none"/>
          <w:lang w:eastAsia="zh-CN"/>
        </w:rPr>
        <w:t>有</w:t>
      </w:r>
      <w:r>
        <w:rPr>
          <w:rFonts w:hint="eastAsia" w:asciiTheme="minorEastAsia" w:hAnsiTheme="minorEastAsia" w:eastAsiaTheme="minorEastAsia" w:cstheme="minorEastAsia"/>
          <w:color w:val="auto"/>
          <w:kern w:val="0"/>
          <w:sz w:val="24"/>
          <w:szCs w:val="24"/>
          <w:highlight w:val="none"/>
        </w:rPr>
        <w:t>滴漏</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爆裂隐患</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每月应对自动喷淋头及管道进行一次外观检查，检查喷头无有损坏、锈蚀、漏水现象，发现有不正常的喷头应及时更换；应保证喷头外表清洁，当喷头上有异物时应及时清除, 特别是感温元件应无污垢，必要时进行清洗或更换</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更换或安装喷头均应使用专用扳手</w:t>
      </w:r>
      <w:r>
        <w:rPr>
          <w:rFonts w:hint="eastAsia" w:asciiTheme="minorEastAsia" w:hAnsiTheme="minorEastAsia" w:cstheme="minorEastAsia"/>
          <w:color w:val="auto"/>
          <w:kern w:val="0"/>
          <w:sz w:val="24"/>
          <w:szCs w:val="24"/>
          <w:highlight w:val="none"/>
          <w:lang w:eastAsia="zh-CN"/>
        </w:rPr>
        <w:t>；</w:t>
      </w:r>
    </w:p>
    <w:p w14:paraId="6E0840C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eastAsiaTheme="minorEastAsia" w:cstheme="minorEastAsia"/>
          <w:color w:val="auto"/>
          <w:kern w:val="0"/>
          <w:sz w:val="24"/>
          <w:szCs w:val="24"/>
          <w:highlight w:val="none"/>
        </w:rPr>
        <w:t>检查管道无机械损伤和锈蚀，油漆是否脱落</w:t>
      </w:r>
      <w:r>
        <w:rPr>
          <w:rFonts w:hint="eastAsia" w:asciiTheme="minorEastAsia" w:hAnsiTheme="minorEastAsia" w:eastAsiaTheme="minorEastAsia" w:cstheme="minorEastAsia"/>
          <w:color w:val="auto"/>
          <w:kern w:val="0"/>
          <w:sz w:val="24"/>
          <w:szCs w:val="24"/>
        </w:rPr>
        <w:t>，管道固定是否牢固</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管内有无堵塞</w:t>
      </w:r>
      <w:r>
        <w:rPr>
          <w:rFonts w:hint="eastAsia" w:asciiTheme="minorEastAsia" w:hAnsiTheme="minorEastAsia" w:eastAsiaTheme="minorEastAsia" w:cstheme="minorEastAsia"/>
          <w:color w:val="auto"/>
          <w:kern w:val="0"/>
          <w:sz w:val="24"/>
          <w:szCs w:val="24"/>
          <w:lang w:eastAsia="zh-CN"/>
        </w:rPr>
        <w:t>；</w:t>
      </w:r>
    </w:p>
    <w:p w14:paraId="1C895CD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eastAsiaTheme="minorEastAsia" w:cstheme="minorEastAsia"/>
          <w:color w:val="auto"/>
          <w:kern w:val="0"/>
          <w:sz w:val="24"/>
          <w:szCs w:val="24"/>
        </w:rPr>
        <w:t>定期对喷淋系统管网进行全面检查</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喷淋管网外观完好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无变形</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无锈蚀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脱漆和渗漏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对腐蚀严重的管道予与更换，对油漆脱落的管道及时除锈刷防锈漆和标志漆</w:t>
      </w:r>
      <w:r>
        <w:rPr>
          <w:rFonts w:hint="eastAsia" w:asciiTheme="minorEastAsia" w:hAnsiTheme="minorEastAsia" w:eastAsiaTheme="minorEastAsia" w:cstheme="minorEastAsia"/>
          <w:color w:val="auto"/>
          <w:kern w:val="0"/>
          <w:sz w:val="24"/>
          <w:szCs w:val="24"/>
          <w:lang w:eastAsia="zh-CN"/>
        </w:rPr>
        <w:t>；</w:t>
      </w:r>
    </w:p>
    <w:p w14:paraId="48714FE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color w:val="auto"/>
          <w:kern w:val="0"/>
          <w:sz w:val="24"/>
          <w:szCs w:val="24"/>
          <w:lang w:val="en-US" w:eastAsia="zh-CN"/>
        </w:rPr>
        <w:t>7.</w:t>
      </w:r>
      <w:r>
        <w:rPr>
          <w:rFonts w:hint="eastAsia" w:asciiTheme="minorEastAsia" w:hAnsiTheme="minorEastAsia" w:eastAsiaTheme="minorEastAsia" w:cstheme="minorEastAsia"/>
          <w:color w:val="auto"/>
          <w:kern w:val="0"/>
          <w:sz w:val="24"/>
          <w:szCs w:val="24"/>
        </w:rPr>
        <w:t>检查各个阀门是否处于正常开启状态，有明显标志</w:t>
      </w:r>
      <w:r>
        <w:rPr>
          <w:rFonts w:hint="eastAsia" w:asciiTheme="minorEastAsia" w:hAnsi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试验楼层信号阀门开关是否灵活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有效</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消防中心是否有关闭信号显示</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报警地址准确； </w:t>
      </w:r>
    </w:p>
    <w:p w14:paraId="02DA417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8.</w:t>
      </w:r>
      <w:r>
        <w:rPr>
          <w:rFonts w:hint="eastAsia" w:asciiTheme="minorEastAsia" w:hAnsiTheme="minorEastAsia" w:eastAsiaTheme="minorEastAsia" w:cstheme="minorEastAsia"/>
          <w:color w:val="auto"/>
          <w:kern w:val="0"/>
          <w:sz w:val="24"/>
          <w:szCs w:val="24"/>
        </w:rPr>
        <w:t>检查保养喷淋系统的水泵接合器，确保完整</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配置齐全，无变形、无渗漏、无缺损； </w:t>
      </w:r>
    </w:p>
    <w:p w14:paraId="7FBD2FE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9.</w:t>
      </w:r>
      <w:r>
        <w:rPr>
          <w:rFonts w:hint="eastAsia" w:asciiTheme="minorEastAsia" w:hAnsiTheme="minorEastAsia" w:eastAsiaTheme="minorEastAsia" w:cstheme="minorEastAsia"/>
          <w:color w:val="auto"/>
          <w:kern w:val="0"/>
          <w:sz w:val="24"/>
          <w:szCs w:val="24"/>
        </w:rPr>
        <w:t xml:space="preserve">定期试验安全泄压阀是否灵敏、可靠，检查水锤吸纳器工作是否有效； </w:t>
      </w:r>
    </w:p>
    <w:p w14:paraId="7B67789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10.</w:t>
      </w:r>
      <w:r>
        <w:rPr>
          <w:rFonts w:hint="eastAsia" w:asciiTheme="minorEastAsia" w:hAnsiTheme="minorEastAsia" w:eastAsiaTheme="minorEastAsia" w:cstheme="minorEastAsia"/>
          <w:color w:val="auto"/>
          <w:kern w:val="0"/>
          <w:sz w:val="24"/>
          <w:szCs w:val="24"/>
        </w:rPr>
        <w:t>检查喷淋立管的自动排气阀的工作状态是否正常</w:t>
      </w:r>
      <w:r>
        <w:rPr>
          <w:rFonts w:hint="eastAsia" w:asciiTheme="minorEastAsia" w:hAnsiTheme="minorEastAsia" w:eastAsiaTheme="minorEastAsia" w:cstheme="minorEastAsia"/>
          <w:color w:val="auto"/>
          <w:kern w:val="0"/>
          <w:sz w:val="24"/>
          <w:szCs w:val="24"/>
          <w:lang w:eastAsia="zh-CN"/>
        </w:rPr>
        <w:t>，确保</w:t>
      </w:r>
      <w:r>
        <w:rPr>
          <w:rFonts w:hint="eastAsia" w:asciiTheme="minorEastAsia" w:hAnsiTheme="minorEastAsia" w:eastAsiaTheme="minorEastAsia" w:cstheme="minorEastAsia"/>
          <w:color w:val="auto"/>
          <w:kern w:val="0"/>
          <w:sz w:val="24"/>
          <w:szCs w:val="24"/>
        </w:rPr>
        <w:t>无堵塞或漏水</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4D0615C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11.</w:t>
      </w:r>
      <w:r>
        <w:rPr>
          <w:rFonts w:hint="eastAsia" w:asciiTheme="minorEastAsia" w:hAnsiTheme="minorEastAsia" w:eastAsiaTheme="minorEastAsia" w:cstheme="minorEastAsia"/>
          <w:color w:val="auto"/>
          <w:kern w:val="0"/>
          <w:sz w:val="24"/>
          <w:szCs w:val="24"/>
        </w:rPr>
        <w:t xml:space="preserve">检查试验湿式报警阀、水力警铃动作是否灵敏，喷淋泵是否启动，消防中心显示是否准确； </w:t>
      </w:r>
    </w:p>
    <w:p w14:paraId="4F99F15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12.</w:t>
      </w:r>
      <w:r>
        <w:rPr>
          <w:rFonts w:hint="eastAsia" w:asciiTheme="minorEastAsia" w:hAnsiTheme="minorEastAsia" w:eastAsiaTheme="minorEastAsia" w:cstheme="minorEastAsia"/>
          <w:color w:val="auto"/>
          <w:kern w:val="0"/>
          <w:sz w:val="24"/>
          <w:szCs w:val="24"/>
        </w:rPr>
        <w:t>定期检查阀门是否开关灵活、有效，无锈蚀、</w:t>
      </w:r>
      <w:r>
        <w:rPr>
          <w:rFonts w:hint="eastAsia" w:asciiTheme="minorEastAsia" w:hAnsiTheme="minorEastAsia" w:eastAsiaTheme="minorEastAsia" w:cstheme="minorEastAsia"/>
          <w:color w:val="auto"/>
          <w:kern w:val="0"/>
          <w:sz w:val="24"/>
          <w:szCs w:val="24"/>
          <w:lang w:eastAsia="zh-CN"/>
        </w:rPr>
        <w:t>无</w:t>
      </w:r>
      <w:r>
        <w:rPr>
          <w:rFonts w:hint="eastAsia" w:asciiTheme="minorEastAsia" w:hAnsiTheme="minorEastAsia" w:eastAsiaTheme="minorEastAsia" w:cstheme="minorEastAsia"/>
          <w:color w:val="auto"/>
          <w:kern w:val="0"/>
          <w:sz w:val="24"/>
          <w:szCs w:val="24"/>
        </w:rPr>
        <w:t>渗漏；阀门关闭不严或不能灵活使用的应及时修理</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对阀门的接触面发现有缺陷的</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需进行研磨工作</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无法修复的予以更换</w:t>
      </w:r>
      <w:r>
        <w:rPr>
          <w:rFonts w:hint="eastAsia" w:asciiTheme="minorEastAsia" w:hAnsi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定期对阀门转动部位螺栓加黄油； </w:t>
      </w:r>
    </w:p>
    <w:p w14:paraId="657251A4">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13.</w:t>
      </w:r>
      <w:r>
        <w:rPr>
          <w:rFonts w:hint="eastAsia" w:asciiTheme="minorEastAsia" w:hAnsiTheme="minorEastAsia" w:eastAsiaTheme="minorEastAsia" w:cstheme="minorEastAsia"/>
          <w:color w:val="auto"/>
          <w:kern w:val="0"/>
          <w:sz w:val="24"/>
          <w:szCs w:val="24"/>
        </w:rPr>
        <w:t>检查止回阀启闭是否灵活、有效</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无水回流</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外观完好； </w:t>
      </w:r>
    </w:p>
    <w:p w14:paraId="22D1EA4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rPr>
      </w:pPr>
      <w:r>
        <w:rPr>
          <w:rFonts w:hint="eastAsia" w:asciiTheme="minorEastAsia" w:hAnsiTheme="minorEastAsia" w:cstheme="minorEastAsia"/>
          <w:b w:val="0"/>
          <w:bCs w:val="0"/>
          <w:color w:val="auto"/>
          <w:sz w:val="24"/>
          <w:szCs w:val="24"/>
          <w:lang w:val="en-US" w:eastAsia="zh-CN"/>
        </w:rPr>
        <w:t>14.</w:t>
      </w:r>
      <w:r>
        <w:rPr>
          <w:rFonts w:hint="eastAsia" w:asciiTheme="minorEastAsia" w:hAnsiTheme="minorEastAsia" w:eastAsiaTheme="minorEastAsia" w:cstheme="minorEastAsia"/>
          <w:color w:val="auto"/>
          <w:kern w:val="0"/>
          <w:sz w:val="24"/>
          <w:szCs w:val="24"/>
        </w:rPr>
        <w:t>每月检查报警阀组外观</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标</w:t>
      </w:r>
      <w:r>
        <w:rPr>
          <w:rFonts w:hint="eastAsia" w:asciiTheme="minorEastAsia" w:hAnsiTheme="minorEastAsia" w:eastAsiaTheme="minorEastAsia" w:cstheme="minorEastAsia"/>
          <w:color w:val="000000" w:themeColor="text1"/>
          <w:kern w:val="0"/>
          <w:sz w:val="24"/>
          <w:szCs w:val="24"/>
        </w:rPr>
        <w:t>志牌</w:t>
      </w:r>
      <w:r>
        <w:rPr>
          <w:rFonts w:hint="eastAsia" w:asciiTheme="minorEastAsia" w:hAnsiTheme="minorEastAsia" w:eastAsiaTheme="minorEastAsia" w:cstheme="minorEastAsia"/>
          <w:color w:val="000000" w:themeColor="text1"/>
          <w:kern w:val="0"/>
          <w:sz w:val="24"/>
          <w:szCs w:val="24"/>
          <w:lang w:eastAsia="zh-CN"/>
        </w:rPr>
        <w:t>、</w:t>
      </w:r>
      <w:r>
        <w:rPr>
          <w:rFonts w:hint="eastAsia" w:asciiTheme="minorEastAsia" w:hAnsiTheme="minorEastAsia" w:eastAsiaTheme="minorEastAsia" w:cstheme="minorEastAsia"/>
          <w:color w:val="000000" w:themeColor="text1"/>
          <w:kern w:val="0"/>
          <w:sz w:val="24"/>
          <w:szCs w:val="24"/>
        </w:rPr>
        <w:t>压力表是否完整</w:t>
      </w:r>
      <w:r>
        <w:rPr>
          <w:rFonts w:hint="eastAsia" w:asciiTheme="minorEastAsia" w:hAnsiTheme="minorEastAsia" w:eastAsiaTheme="minorEastAsia" w:cstheme="minorEastAsia"/>
          <w:color w:val="000000" w:themeColor="text1"/>
          <w:kern w:val="0"/>
          <w:sz w:val="24"/>
          <w:szCs w:val="24"/>
          <w:lang w:eastAsia="zh-CN"/>
        </w:rPr>
        <w:t>；</w:t>
      </w:r>
      <w:r>
        <w:rPr>
          <w:rFonts w:hint="eastAsia" w:asciiTheme="minorEastAsia" w:hAnsiTheme="minorEastAsia" w:eastAsiaTheme="minorEastAsia" w:cstheme="minorEastAsia"/>
          <w:color w:val="000000" w:themeColor="text1"/>
          <w:kern w:val="0"/>
          <w:sz w:val="24"/>
          <w:szCs w:val="24"/>
        </w:rPr>
        <w:t xml:space="preserve"> </w:t>
      </w:r>
    </w:p>
    <w:p w14:paraId="1456AE7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rPr>
      </w:pPr>
      <w:r>
        <w:rPr>
          <w:rFonts w:hint="eastAsia" w:asciiTheme="minorEastAsia" w:hAnsiTheme="minorEastAsia" w:cstheme="minorEastAsia"/>
          <w:b w:val="0"/>
          <w:bCs w:val="0"/>
          <w:color w:val="000000" w:themeColor="text1"/>
          <w:sz w:val="24"/>
          <w:szCs w:val="24"/>
          <w:lang w:val="en-US" w:eastAsia="zh-CN"/>
        </w:rPr>
        <w:t>15.</w:t>
      </w:r>
      <w:r>
        <w:rPr>
          <w:rFonts w:hint="eastAsia" w:asciiTheme="minorEastAsia" w:hAnsiTheme="minorEastAsia" w:eastAsiaTheme="minorEastAsia" w:cstheme="minorEastAsia"/>
          <w:color w:val="000000" w:themeColor="text1"/>
          <w:kern w:val="0"/>
          <w:sz w:val="24"/>
          <w:szCs w:val="24"/>
        </w:rPr>
        <w:t>每月对报警阀的压力表进行检查,检查报警前</w:t>
      </w:r>
      <w:r>
        <w:rPr>
          <w:rFonts w:hint="eastAsia" w:asciiTheme="minorEastAsia" w:hAnsiTheme="minorEastAsia" w:eastAsiaTheme="minorEastAsia" w:cstheme="minorEastAsia"/>
          <w:color w:val="000000" w:themeColor="text1"/>
          <w:kern w:val="0"/>
          <w:sz w:val="24"/>
          <w:szCs w:val="24"/>
          <w:lang w:eastAsia="zh-CN"/>
        </w:rPr>
        <w:t>、</w:t>
      </w:r>
      <w:r>
        <w:rPr>
          <w:rFonts w:hint="eastAsia" w:asciiTheme="minorEastAsia" w:hAnsiTheme="minorEastAsia" w:eastAsiaTheme="minorEastAsia" w:cstheme="minorEastAsia"/>
          <w:color w:val="000000" w:themeColor="text1"/>
          <w:kern w:val="0"/>
          <w:sz w:val="24"/>
          <w:szCs w:val="24"/>
        </w:rPr>
        <w:t>后压力表指示是否正常。阀的前后压力应基本相当</w:t>
      </w:r>
      <w:r>
        <w:rPr>
          <w:rFonts w:hint="eastAsia" w:asciiTheme="minorEastAsia" w:hAnsiTheme="minorEastAsia" w:eastAsiaTheme="minorEastAsia" w:cstheme="minorEastAsia"/>
          <w:color w:val="000000" w:themeColor="text1"/>
          <w:kern w:val="0"/>
          <w:sz w:val="24"/>
          <w:szCs w:val="24"/>
          <w:lang w:eastAsia="zh-CN"/>
        </w:rPr>
        <w:t>，</w:t>
      </w:r>
      <w:r>
        <w:rPr>
          <w:rFonts w:hint="eastAsia" w:asciiTheme="minorEastAsia" w:hAnsiTheme="minorEastAsia" w:eastAsiaTheme="minorEastAsia" w:cstheme="minorEastAsia"/>
          <w:color w:val="000000" w:themeColor="text1"/>
          <w:kern w:val="0"/>
          <w:sz w:val="24"/>
          <w:szCs w:val="24"/>
        </w:rPr>
        <w:t>或阀后压力稍高于阀前</w:t>
      </w:r>
      <w:r>
        <w:rPr>
          <w:rFonts w:hint="eastAsia" w:asciiTheme="minorEastAsia" w:hAnsiTheme="minorEastAsia" w:eastAsiaTheme="minorEastAsia" w:cstheme="minorEastAsia"/>
          <w:color w:val="000000" w:themeColor="text1"/>
          <w:kern w:val="0"/>
          <w:sz w:val="24"/>
          <w:szCs w:val="24"/>
          <w:lang w:eastAsia="zh-CN"/>
        </w:rPr>
        <w:t>；</w:t>
      </w:r>
      <w:r>
        <w:rPr>
          <w:rFonts w:hint="eastAsia" w:asciiTheme="minorEastAsia" w:hAnsiTheme="minorEastAsia" w:eastAsiaTheme="minorEastAsia" w:cstheme="minorEastAsia"/>
          <w:color w:val="000000" w:themeColor="text1"/>
          <w:kern w:val="0"/>
          <w:sz w:val="24"/>
          <w:szCs w:val="24"/>
        </w:rPr>
        <w:t xml:space="preserve"> </w:t>
      </w:r>
    </w:p>
    <w:p w14:paraId="1EC9D01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kern w:val="0"/>
          <w:sz w:val="24"/>
          <w:szCs w:val="24"/>
        </w:rPr>
      </w:pPr>
      <w:r>
        <w:rPr>
          <w:rFonts w:hint="eastAsia" w:asciiTheme="minorEastAsia" w:hAnsiTheme="minorEastAsia" w:cstheme="minorEastAsia"/>
          <w:b w:val="0"/>
          <w:bCs w:val="0"/>
          <w:color w:val="000000" w:themeColor="text1"/>
          <w:sz w:val="24"/>
          <w:szCs w:val="24"/>
          <w:lang w:val="en-US" w:eastAsia="zh-CN"/>
        </w:rPr>
        <w:t>16.</w:t>
      </w:r>
      <w:r>
        <w:rPr>
          <w:rFonts w:hint="eastAsia" w:asciiTheme="minorEastAsia" w:hAnsiTheme="minorEastAsia" w:eastAsiaTheme="minorEastAsia" w:cstheme="minorEastAsia"/>
          <w:color w:val="000000" w:themeColor="text1"/>
          <w:kern w:val="0"/>
          <w:sz w:val="24"/>
          <w:szCs w:val="24"/>
        </w:rPr>
        <w:t>每季度对报警阀应进行开阀试验，观察阀门开启性能和密封性能，</w:t>
      </w:r>
      <w:r>
        <w:rPr>
          <w:rFonts w:hint="eastAsia" w:asciiTheme="minorEastAsia" w:hAnsiTheme="minorEastAsia" w:eastAsiaTheme="minorEastAsia" w:cstheme="minorEastAsia"/>
          <w:color w:val="000000" w:themeColor="text1"/>
          <w:kern w:val="0"/>
          <w:sz w:val="24"/>
          <w:szCs w:val="24"/>
          <w:lang w:eastAsia="zh-CN"/>
        </w:rPr>
        <w:t>以及</w:t>
      </w:r>
      <w:r>
        <w:rPr>
          <w:rFonts w:hint="eastAsia" w:asciiTheme="minorEastAsia" w:hAnsiTheme="minorEastAsia" w:eastAsiaTheme="minorEastAsia" w:cstheme="minorEastAsia"/>
          <w:color w:val="000000" w:themeColor="text1"/>
          <w:kern w:val="0"/>
          <w:sz w:val="24"/>
          <w:szCs w:val="24"/>
        </w:rPr>
        <w:t>报警阀各部件的工作状态是否正常。</w:t>
      </w:r>
    </w:p>
    <w:p w14:paraId="217BCA7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000000" w:themeColor="text1"/>
          <w:sz w:val="24"/>
          <w:szCs w:val="24"/>
          <w:lang w:val="en-US" w:eastAsia="zh-CN"/>
        </w:rPr>
        <w:t>17.</w:t>
      </w:r>
      <w:r>
        <w:rPr>
          <w:rFonts w:hint="eastAsia" w:asciiTheme="minorEastAsia" w:hAnsiTheme="minorEastAsia" w:eastAsiaTheme="minorEastAsia" w:cstheme="minorEastAsia"/>
          <w:color w:val="000000" w:themeColor="text1"/>
          <w:kern w:val="0"/>
          <w:sz w:val="24"/>
          <w:szCs w:val="24"/>
        </w:rPr>
        <w:t>每季度应对报警阀旁的放水试验阀进行一</w:t>
      </w:r>
      <w:r>
        <w:rPr>
          <w:rFonts w:hint="eastAsia" w:asciiTheme="minorEastAsia" w:hAnsiTheme="minorEastAsia" w:eastAsiaTheme="minorEastAsia" w:cstheme="minorEastAsia"/>
          <w:color w:val="auto"/>
          <w:kern w:val="0"/>
          <w:sz w:val="24"/>
          <w:szCs w:val="24"/>
        </w:rPr>
        <w:t>次放水试验，验证系统的供水能力，压力开关的报警功能是否正常</w:t>
      </w:r>
      <w:r>
        <w:rPr>
          <w:rFonts w:hint="eastAsia" w:asciiTheme="minorEastAsia" w:hAnsiTheme="minorEastAsia" w:cstheme="minorEastAsia"/>
          <w:color w:val="auto"/>
          <w:kern w:val="0"/>
          <w:sz w:val="24"/>
          <w:szCs w:val="24"/>
          <w:lang w:eastAsia="zh-CN"/>
        </w:rPr>
        <w:t>。</w:t>
      </w:r>
    </w:p>
    <w:p w14:paraId="14DEB148">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bCs/>
          <w:color w:val="auto"/>
          <w:kern w:val="0"/>
          <w:sz w:val="24"/>
          <w:szCs w:val="24"/>
        </w:rPr>
      </w:pPr>
      <w:r>
        <w:rPr>
          <w:rFonts w:hint="eastAsia" w:asciiTheme="minorEastAsia" w:hAnsiTheme="minorEastAsia" w:cstheme="minorEastAsia"/>
          <w:b/>
          <w:bCs/>
          <w:color w:val="auto"/>
          <w:kern w:val="0"/>
          <w:sz w:val="24"/>
          <w:szCs w:val="24"/>
          <w:lang w:val="en-US" w:eastAsia="zh-CN"/>
        </w:rPr>
        <w:t>（四）</w:t>
      </w:r>
      <w:r>
        <w:rPr>
          <w:rFonts w:hint="eastAsia" w:asciiTheme="minorEastAsia" w:hAnsiTheme="minorEastAsia" w:eastAsiaTheme="minorEastAsia" w:cstheme="minorEastAsia"/>
          <w:b/>
          <w:bCs/>
          <w:color w:val="auto"/>
          <w:kern w:val="0"/>
          <w:sz w:val="24"/>
          <w:szCs w:val="24"/>
        </w:rPr>
        <w:t>防火分离设施系统的维护保养</w:t>
      </w:r>
    </w:p>
    <w:p w14:paraId="2D06F91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b w:val="0"/>
          <w:bCs w:val="0"/>
          <w:color w:val="auto"/>
          <w:kern w:val="0"/>
          <w:sz w:val="24"/>
          <w:szCs w:val="24"/>
          <w:lang w:eastAsia="zh-CN"/>
        </w:rPr>
      </w:pPr>
      <w:r>
        <w:rPr>
          <w:rFonts w:hint="eastAsia" w:asciiTheme="minorEastAsia" w:hAnsiTheme="minorEastAsia" w:cstheme="minorEastAsia"/>
          <w:b w:val="0"/>
          <w:bCs w:val="0"/>
          <w:color w:val="auto"/>
          <w:kern w:val="0"/>
          <w:sz w:val="24"/>
          <w:szCs w:val="24"/>
          <w:lang w:val="en-US" w:eastAsia="zh-CN"/>
        </w:rPr>
        <w:t>1.</w:t>
      </w:r>
      <w:r>
        <w:rPr>
          <w:rFonts w:hint="eastAsia" w:asciiTheme="minorEastAsia" w:hAnsiTheme="minorEastAsia" w:eastAsiaTheme="minorEastAsia" w:cstheme="minorEastAsia"/>
          <w:b w:val="0"/>
          <w:bCs w:val="0"/>
          <w:color w:val="auto"/>
          <w:kern w:val="0"/>
          <w:sz w:val="24"/>
          <w:szCs w:val="24"/>
          <w:lang w:eastAsia="zh-CN"/>
        </w:rPr>
        <w:t>防火门</w:t>
      </w:r>
    </w:p>
    <w:p w14:paraId="2568DEA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每月查看防火门外观</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关闭效果</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双扇门的关闭顺序是否正确</w:t>
      </w:r>
      <w:r>
        <w:rPr>
          <w:rFonts w:hint="eastAsia" w:asciiTheme="minorEastAsia" w:hAnsiTheme="minorEastAsia" w:eastAsiaTheme="minorEastAsia" w:cstheme="minorEastAsia"/>
          <w:color w:val="auto"/>
          <w:kern w:val="0"/>
          <w:sz w:val="24"/>
          <w:szCs w:val="24"/>
          <w:lang w:eastAsia="zh-CN"/>
        </w:rPr>
        <w:t>；</w:t>
      </w:r>
    </w:p>
    <w:p w14:paraId="5906567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检查防火门的开启力度是否适中</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闭门器有无漏油或松动；</w:t>
      </w:r>
    </w:p>
    <w:p w14:paraId="0B5D430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 xml:space="preserve">检查防火门的密封性是否良好，钢质防火门有无生锈、脱漆现象； </w:t>
      </w:r>
    </w:p>
    <w:p w14:paraId="76A90D8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每季度对于疏散通道上设有出入口控制系统的防火门，自动或远端手动输出控制信号，查看出入口控制系统的解除情况及反馈信号</w:t>
      </w:r>
      <w:r>
        <w:rPr>
          <w:rFonts w:hint="eastAsia" w:asciiTheme="minorEastAsia" w:hAnsiTheme="minorEastAsia" w:cstheme="minorEastAsia"/>
          <w:color w:val="auto"/>
          <w:kern w:val="0"/>
          <w:sz w:val="24"/>
          <w:szCs w:val="24"/>
          <w:lang w:eastAsia="zh-CN"/>
        </w:rPr>
        <w:t>。</w:t>
      </w:r>
    </w:p>
    <w:p w14:paraId="03D0A38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color w:val="auto"/>
          <w:kern w:val="0"/>
          <w:sz w:val="24"/>
          <w:szCs w:val="24"/>
          <w:lang w:val="en-US" w:eastAsia="zh-CN"/>
        </w:rPr>
        <w:t>2.</w:t>
      </w:r>
      <w:r>
        <w:rPr>
          <w:rFonts w:hint="eastAsia" w:asciiTheme="minorEastAsia" w:hAnsiTheme="minorEastAsia" w:eastAsiaTheme="minorEastAsia" w:cstheme="minorEastAsia"/>
          <w:color w:val="auto"/>
          <w:kern w:val="0"/>
          <w:sz w:val="24"/>
          <w:szCs w:val="24"/>
        </w:rPr>
        <w:t>防火卷帘</w:t>
      </w:r>
    </w:p>
    <w:p w14:paraId="0CC77DB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试验感烟</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感温探测器的联动卷帘降落的功能是否正常； </w:t>
      </w:r>
    </w:p>
    <w:p w14:paraId="38338C5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 xml:space="preserve">试验现场手动控制按钮的功能是否正常，试验防火卷帘远程启降功能是否正常； </w:t>
      </w:r>
    </w:p>
    <w:p w14:paraId="2DDB077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 xml:space="preserve">试验防火卷帘控制器的功能是否正常； </w:t>
      </w:r>
    </w:p>
    <w:p w14:paraId="38204EE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检查试验卷帘导轨和转动机构（含链条）运转是否正常，检查卷帘叶片有无变形</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脱落</w:t>
      </w:r>
      <w:r>
        <w:rPr>
          <w:rFonts w:hint="eastAsia" w:asciiTheme="minorEastAsia" w:hAnsiTheme="minorEastAsia" w:eastAsiaTheme="minorEastAsia" w:cstheme="minorEastAsia"/>
          <w:color w:val="auto"/>
          <w:kern w:val="0"/>
          <w:sz w:val="24"/>
          <w:szCs w:val="24"/>
          <w:lang w:eastAsia="zh-CN"/>
        </w:rPr>
        <w:t>；</w:t>
      </w:r>
    </w:p>
    <w:p w14:paraId="1C1898E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试验防火卷帘的联动功能是否正常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降落时消防中心有无显示</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17204E0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每季度进行触发手动控制按钮，查看卷帘运行情况反馈信号后重定机械操作卷帘升降</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发散烟雾或不低于54℃热气测试其自动反应状况</w:t>
      </w:r>
      <w:r>
        <w:rPr>
          <w:rFonts w:hint="eastAsia" w:asciiTheme="minorEastAsia" w:hAnsiTheme="minorEastAsia" w:cstheme="minorEastAsia"/>
          <w:color w:val="auto"/>
          <w:kern w:val="0"/>
          <w:sz w:val="24"/>
          <w:szCs w:val="24"/>
          <w:lang w:eastAsia="zh-CN"/>
        </w:rPr>
        <w:t>。</w:t>
      </w:r>
    </w:p>
    <w:p w14:paraId="38CE3A2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color w:val="000000" w:themeColor="text1"/>
          <w:kern w:val="0"/>
          <w:sz w:val="24"/>
          <w:szCs w:val="24"/>
          <w:highlight w:val="none"/>
          <w:shd w:val="clear" w:color="auto" w:fill="auto"/>
          <w:lang w:val="en-US" w:eastAsia="zh-CN"/>
        </w:rPr>
        <w:t>3.</w:t>
      </w:r>
      <w:r>
        <w:rPr>
          <w:rFonts w:hint="eastAsia" w:asciiTheme="minorEastAsia" w:hAnsiTheme="minorEastAsia" w:eastAsiaTheme="minorEastAsia" w:cstheme="minorEastAsia"/>
          <w:color w:val="000000" w:themeColor="text1"/>
          <w:kern w:val="0"/>
          <w:sz w:val="24"/>
          <w:szCs w:val="24"/>
          <w:highlight w:val="none"/>
          <w:shd w:val="clear" w:color="auto" w:fill="auto"/>
        </w:rPr>
        <w:t xml:space="preserve">消防控制主机 </w:t>
      </w:r>
    </w:p>
    <w:p w14:paraId="397CE73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每月消防控制主机电源检查项目</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1CAC672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检查系统电压偏移是否在允许范围内</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 xml:space="preserve">系统电源标准﹕AC197V~242V 50Hz 1Hz </w:t>
      </w:r>
      <w:r>
        <w:rPr>
          <w:rFonts w:hint="eastAsia" w:asciiTheme="minorEastAsia" w:hAnsiTheme="minorEastAsia" w:cstheme="minorEastAsia"/>
          <w:color w:val="000000" w:themeColor="text1"/>
          <w:kern w:val="0"/>
          <w:sz w:val="24"/>
          <w:szCs w:val="24"/>
          <w:highlight w:val="none"/>
          <w:shd w:val="clear" w:color="auto" w:fill="auto"/>
          <w:lang w:eastAsia="zh-CN"/>
        </w:rPr>
        <w:t>；</w:t>
      </w:r>
    </w:p>
    <w:p w14:paraId="397B3D5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查看消防控制配电箱的标志，以及仪表、指示灯</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开关、控制按钮</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3CB84C74">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检查主电源和备用电源之间的自动切换是否正常</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7B3324B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自动控制方式下,手动切断消防主电源,观察备用消防电源的投入以及指示灯的显示</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303536E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人为控制方式下,在低压配电室应先切断消防主电源,后闭合备用消防电源,观察备用消防电源的投入以及指示灯的显示</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 xml:space="preserve"> </w:t>
      </w:r>
    </w:p>
    <w:p w14:paraId="01FFADB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每月应对消防控制主机进行如下项目检查</w:t>
      </w: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w:t>
      </w:r>
    </w:p>
    <w:p w14:paraId="58149AE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cstheme="minorEastAsia"/>
          <w:color w:val="000000" w:themeColor="text1"/>
          <w:kern w:val="0"/>
          <w:sz w:val="24"/>
          <w:szCs w:val="24"/>
          <w:highlight w:val="none"/>
          <w:shd w:val="clear" w:color="auto" w:fill="auto"/>
          <w:lang w:eastAsia="zh-CN"/>
        </w:rPr>
        <w:t>①</w:t>
      </w:r>
      <w:r>
        <w:rPr>
          <w:rFonts w:hint="eastAsia" w:asciiTheme="minorEastAsia" w:hAnsiTheme="minorEastAsia" w:eastAsiaTheme="minorEastAsia" w:cstheme="minorEastAsia"/>
          <w:color w:val="000000" w:themeColor="text1"/>
          <w:kern w:val="0"/>
          <w:sz w:val="24"/>
          <w:szCs w:val="24"/>
          <w:highlight w:val="none"/>
          <w:shd w:val="clear" w:color="auto" w:fill="auto"/>
        </w:rPr>
        <w:t>触发自检键，进行功能自检</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529929C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②</w:t>
      </w:r>
      <w:r>
        <w:rPr>
          <w:rFonts w:hint="eastAsia" w:asciiTheme="minorEastAsia" w:hAnsiTheme="minorEastAsia" w:eastAsiaTheme="minorEastAsia" w:cstheme="minorEastAsia"/>
          <w:color w:val="000000" w:themeColor="text1"/>
          <w:kern w:val="0"/>
          <w:sz w:val="24"/>
          <w:szCs w:val="24"/>
          <w:highlight w:val="none"/>
          <w:shd w:val="clear" w:color="auto" w:fill="auto"/>
        </w:rPr>
        <w:t>对控制器电源全部发光显示器进行检验,并循环三次</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7AB6FFC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③</w:t>
      </w:r>
      <w:r>
        <w:rPr>
          <w:rFonts w:hint="eastAsia" w:asciiTheme="minorEastAsia" w:hAnsiTheme="minorEastAsia" w:eastAsiaTheme="minorEastAsia" w:cstheme="minorEastAsia"/>
          <w:color w:val="000000" w:themeColor="text1"/>
          <w:kern w:val="0"/>
          <w:sz w:val="24"/>
          <w:szCs w:val="24"/>
          <w:highlight w:val="none"/>
          <w:shd w:val="clear" w:color="auto" w:fill="auto"/>
        </w:rPr>
        <w:t>对Ⅱ级编程继电器进行检验,检验期间继电器触点动作</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1F02D39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④</w:t>
      </w:r>
      <w:r>
        <w:rPr>
          <w:rFonts w:hint="eastAsia" w:asciiTheme="minorEastAsia" w:hAnsiTheme="minorEastAsia" w:eastAsiaTheme="minorEastAsia" w:cstheme="minorEastAsia"/>
          <w:color w:val="000000" w:themeColor="text1"/>
          <w:kern w:val="0"/>
          <w:sz w:val="24"/>
          <w:szCs w:val="24"/>
          <w:highlight w:val="none"/>
          <w:shd w:val="clear" w:color="auto" w:fill="auto"/>
        </w:rPr>
        <w:t>对打印机功能进行检验</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70746B2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⑤</w:t>
      </w:r>
      <w:r>
        <w:rPr>
          <w:rFonts w:hint="eastAsia" w:asciiTheme="minorEastAsia" w:hAnsiTheme="minorEastAsia" w:eastAsiaTheme="minorEastAsia" w:cstheme="minorEastAsia"/>
          <w:color w:val="000000" w:themeColor="text1"/>
          <w:kern w:val="0"/>
          <w:sz w:val="24"/>
          <w:szCs w:val="24"/>
          <w:highlight w:val="none"/>
          <w:shd w:val="clear" w:color="auto" w:fill="auto"/>
        </w:rPr>
        <w:t>对控制器的主要硬件接口芯片,存储器芯片及各类插件的主要芯片进行自动实时故障检测</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 xml:space="preserve"> </w:t>
      </w:r>
    </w:p>
    <w:p w14:paraId="1AC878F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⑥</w:t>
      </w:r>
      <w:r>
        <w:rPr>
          <w:rFonts w:hint="eastAsia" w:asciiTheme="minorEastAsia" w:hAnsiTheme="minorEastAsia" w:eastAsiaTheme="minorEastAsia" w:cstheme="minorEastAsia"/>
          <w:color w:val="000000" w:themeColor="text1"/>
          <w:kern w:val="0"/>
          <w:sz w:val="24"/>
          <w:szCs w:val="24"/>
          <w:highlight w:val="none"/>
          <w:shd w:val="clear" w:color="auto" w:fill="auto"/>
        </w:rPr>
        <w:t>切断主电源</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查看备用直流电源自动投入和主</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备电源的状态显示情况</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6ECB7A2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⑦</w:t>
      </w:r>
      <w:r>
        <w:rPr>
          <w:rFonts w:hint="eastAsia" w:asciiTheme="minorEastAsia" w:hAnsiTheme="minorEastAsia" w:eastAsiaTheme="minorEastAsia" w:cstheme="minorEastAsia"/>
          <w:color w:val="000000" w:themeColor="text1"/>
          <w:kern w:val="0"/>
          <w:sz w:val="24"/>
          <w:szCs w:val="24"/>
          <w:highlight w:val="none"/>
          <w:shd w:val="clear" w:color="auto" w:fill="auto"/>
        </w:rPr>
        <w:t>在备用直流电源供电状态下，进行断路故障报警及火警优先功能</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793D987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⑧</w:t>
      </w:r>
      <w:r>
        <w:rPr>
          <w:rFonts w:hint="eastAsia" w:asciiTheme="minorEastAsia" w:hAnsiTheme="minorEastAsia" w:eastAsiaTheme="minorEastAsia" w:cstheme="minorEastAsia"/>
          <w:color w:val="000000" w:themeColor="text1"/>
          <w:kern w:val="0"/>
          <w:sz w:val="24"/>
          <w:szCs w:val="24"/>
          <w:highlight w:val="none"/>
          <w:shd w:val="clear" w:color="auto" w:fill="auto"/>
        </w:rPr>
        <w:t>用万用表测量火灾报警控制器的联动输出信号</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p>
    <w:p w14:paraId="7F3A326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000000" w:themeColor="text1"/>
          <w:sz w:val="24"/>
          <w:szCs w:val="24"/>
          <w:highlight w:val="none"/>
          <w:shd w:val="clear" w:color="auto" w:fill="auto"/>
        </w:rPr>
      </w:pPr>
      <w:r>
        <w:rPr>
          <w:rFonts w:hint="eastAsia" w:asciiTheme="minorEastAsia" w:hAnsiTheme="minorEastAsia" w:eastAsiaTheme="minorEastAsia" w:cstheme="minorEastAsia"/>
          <w:color w:val="000000" w:themeColor="text1"/>
          <w:kern w:val="0"/>
          <w:sz w:val="24"/>
          <w:szCs w:val="24"/>
          <w:highlight w:val="none"/>
          <w:shd w:val="clear" w:color="auto" w:fill="auto"/>
          <w:lang w:val="en-US" w:eastAsia="zh-CN"/>
        </w:rPr>
        <w:t>⑨</w:t>
      </w:r>
      <w:r>
        <w:rPr>
          <w:rFonts w:hint="eastAsia" w:asciiTheme="minorEastAsia" w:hAnsiTheme="minorEastAsia" w:eastAsiaTheme="minorEastAsia" w:cstheme="minorEastAsia"/>
          <w:color w:val="000000" w:themeColor="text1"/>
          <w:kern w:val="0"/>
          <w:sz w:val="24"/>
          <w:szCs w:val="24"/>
          <w:highlight w:val="none"/>
          <w:shd w:val="clear" w:color="auto" w:fill="auto"/>
        </w:rPr>
        <w:t>系统重定</w:t>
      </w:r>
      <w:r>
        <w:rPr>
          <w:rFonts w:hint="eastAsia" w:asciiTheme="minorEastAsia" w:hAnsiTheme="minorEastAsia" w:eastAsiaTheme="minorEastAsia" w:cstheme="minorEastAsia"/>
          <w:color w:val="000000" w:themeColor="text1"/>
          <w:kern w:val="0"/>
          <w:sz w:val="24"/>
          <w:szCs w:val="24"/>
          <w:highlight w:val="none"/>
          <w:shd w:val="clear" w:color="auto" w:fill="auto"/>
          <w:lang w:eastAsia="zh-CN"/>
        </w:rPr>
        <w:t>，</w:t>
      </w:r>
      <w:r>
        <w:rPr>
          <w:rFonts w:hint="eastAsia" w:asciiTheme="minorEastAsia" w:hAnsiTheme="minorEastAsia" w:eastAsiaTheme="minorEastAsia" w:cstheme="minorEastAsia"/>
          <w:color w:val="000000" w:themeColor="text1"/>
          <w:kern w:val="0"/>
          <w:sz w:val="24"/>
          <w:szCs w:val="24"/>
          <w:highlight w:val="none"/>
          <w:shd w:val="clear" w:color="auto" w:fill="auto"/>
        </w:rPr>
        <w:t xml:space="preserve">恢复到正常警戒状态。 </w:t>
      </w:r>
    </w:p>
    <w:p w14:paraId="5BC782C0">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kern w:val="0"/>
          <w:sz w:val="24"/>
          <w:szCs w:val="24"/>
          <w:lang w:val="en-US" w:eastAsia="zh-CN"/>
        </w:rPr>
        <w:t>（五）</w:t>
      </w:r>
      <w:r>
        <w:rPr>
          <w:rFonts w:hint="eastAsia" w:asciiTheme="minorEastAsia" w:hAnsiTheme="minorEastAsia" w:eastAsiaTheme="minorEastAsia" w:cstheme="minorEastAsia"/>
          <w:b/>
          <w:bCs/>
          <w:color w:val="auto"/>
          <w:kern w:val="0"/>
          <w:sz w:val="24"/>
          <w:szCs w:val="24"/>
        </w:rPr>
        <w:t xml:space="preserve">消防给水系统 </w:t>
      </w:r>
    </w:p>
    <w:p w14:paraId="2F6DFA4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cstheme="minorEastAsia"/>
          <w:color w:val="auto"/>
          <w:kern w:val="0"/>
          <w:sz w:val="24"/>
          <w:szCs w:val="24"/>
          <w:lang w:val="en-US" w:eastAsia="zh-CN"/>
        </w:rPr>
        <w:t>1.</w:t>
      </w:r>
      <w:r>
        <w:rPr>
          <w:rFonts w:hint="eastAsia" w:asciiTheme="minorEastAsia" w:hAnsiTheme="minorEastAsia" w:eastAsiaTheme="minorEastAsia" w:cstheme="minorEastAsia"/>
          <w:color w:val="auto"/>
          <w:kern w:val="0"/>
          <w:sz w:val="24"/>
          <w:szCs w:val="24"/>
          <w:lang w:val="en-US" w:eastAsia="zh-CN"/>
        </w:rPr>
        <w:t xml:space="preserve">消防水池 </w:t>
      </w:r>
    </w:p>
    <w:p w14:paraId="397EC8D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lang w:val="en-US" w:eastAsia="zh-CN"/>
        </w:rPr>
        <w:t>每月查看消防水池</w:t>
      </w:r>
      <w:r>
        <w:rPr>
          <w:rFonts w:hint="eastAsia" w:asciiTheme="minorEastAsia" w:hAnsiTheme="minorEastAsia" w:eastAsiaTheme="minorEastAsia" w:cstheme="minorEastAsia"/>
          <w:color w:val="auto"/>
          <w:kern w:val="0"/>
          <w:sz w:val="24"/>
          <w:szCs w:val="24"/>
        </w:rPr>
        <w:t>水位及消防用水不被他用的状况</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0D4DAADE">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每月查看补水设施</w:t>
      </w:r>
      <w:r>
        <w:rPr>
          <w:rFonts w:hint="eastAsia" w:asciiTheme="minorEastAsia" w:hAnsiTheme="minorEastAsia" w:eastAsiaTheme="minorEastAsia" w:cstheme="minorEastAsia"/>
          <w:color w:val="auto"/>
          <w:kern w:val="0"/>
          <w:sz w:val="24"/>
          <w:szCs w:val="24"/>
          <w:lang w:eastAsia="zh-CN"/>
        </w:rPr>
        <w:t>；</w:t>
      </w:r>
    </w:p>
    <w:p w14:paraId="377E325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每年对水源的供水能力进行一次测定</w:t>
      </w:r>
      <w:r>
        <w:rPr>
          <w:rFonts w:hint="eastAsia" w:asciiTheme="minorEastAsia" w:hAnsiTheme="minorEastAsia" w:cstheme="minorEastAsia"/>
          <w:color w:val="auto"/>
          <w:kern w:val="0"/>
          <w:sz w:val="24"/>
          <w:szCs w:val="24"/>
          <w:lang w:eastAsia="zh-CN"/>
        </w:rPr>
        <w:t>。</w:t>
      </w:r>
    </w:p>
    <w:p w14:paraId="4B2B8F9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kern w:val="0"/>
          <w:sz w:val="24"/>
          <w:szCs w:val="24"/>
          <w:lang w:val="en-US" w:eastAsia="zh-CN"/>
        </w:rPr>
        <w:t>2.</w:t>
      </w:r>
      <w:r>
        <w:rPr>
          <w:rFonts w:hint="eastAsia" w:asciiTheme="minorEastAsia" w:hAnsiTheme="minorEastAsia" w:eastAsiaTheme="minorEastAsia" w:cstheme="minorEastAsia"/>
          <w:color w:val="auto"/>
          <w:kern w:val="0"/>
          <w:sz w:val="24"/>
          <w:szCs w:val="24"/>
        </w:rPr>
        <w:t xml:space="preserve">消防管路系统 </w:t>
      </w:r>
    </w:p>
    <w:p w14:paraId="5348DEA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观察稳压泵的启动频率</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确定管网有无渗漏现象</w:t>
      </w:r>
      <w:r>
        <w:rPr>
          <w:rFonts w:hint="eastAsia" w:asciiTheme="minorEastAsia" w:hAnsiTheme="minorEastAsia" w:eastAsiaTheme="minorEastAsia" w:cstheme="minorEastAsia"/>
          <w:color w:val="auto"/>
          <w:kern w:val="0"/>
          <w:sz w:val="24"/>
          <w:szCs w:val="24"/>
          <w:lang w:eastAsia="zh-CN"/>
        </w:rPr>
        <w:t>；</w:t>
      </w:r>
    </w:p>
    <w:p w14:paraId="37D2839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外观检查：检查管道有无机械损伤</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油漆脱落、锈蚀等</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管道固定是否牢固，发现问题应及时处理</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73E2B1E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清除堵塞</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系统管道中,可能因施工疏忽残留有砂</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石</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木屑或水源带来的垃圾、铁锈等，这样会造成喷头堵塞、报警阀关闭不严、 水力警铃输水管堵塞等</w:t>
      </w:r>
      <w:r>
        <w:rPr>
          <w:rFonts w:hint="eastAsia" w:asciiTheme="minorEastAsia" w:hAnsiTheme="minorEastAsia" w:cstheme="minorEastAsia"/>
          <w:color w:val="auto"/>
          <w:kern w:val="0"/>
          <w:sz w:val="24"/>
          <w:szCs w:val="24"/>
          <w:lang w:eastAsia="zh-CN"/>
        </w:rPr>
        <w:t>。</w:t>
      </w:r>
    </w:p>
    <w:p w14:paraId="1552A63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消防水泵</w:t>
      </w:r>
      <w:r>
        <w:rPr>
          <w:rFonts w:hint="eastAsia" w:asciiTheme="minorEastAsia" w:hAnsiTheme="minorEastAsia" w:eastAsiaTheme="minorEastAsia" w:cstheme="minorEastAsia"/>
          <w:b w:val="0"/>
          <w:bCs w:val="0"/>
          <w:color w:val="auto"/>
          <w:kern w:val="0"/>
          <w:sz w:val="24"/>
          <w:szCs w:val="24"/>
        </w:rPr>
        <w:t xml:space="preserve">的维护保养 </w:t>
      </w:r>
    </w:p>
    <w:p w14:paraId="2A82797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每月查看水泵和阀门的标志</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转动阀门手轮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检查阀门状态；观察阀杆及手轮位置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阀杆是否需要加注润滑油</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777E33BE">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每月在泵房控制柜处启动水泵，查看运行情况。消防水泵应每月启动运转 1～3 次；当消防水泵为自动控制启动时，应每月手动、自动控制启水泵1～3 次，查信号有否</w:t>
      </w:r>
      <w:r>
        <w:rPr>
          <w:rFonts w:hint="eastAsia" w:asciiTheme="minorEastAsia" w:hAnsiTheme="minorEastAsia" w:eastAsiaTheme="minorEastAsia" w:cstheme="minorEastAsia"/>
          <w:color w:val="auto"/>
          <w:kern w:val="0"/>
          <w:sz w:val="24"/>
          <w:szCs w:val="24"/>
          <w:lang w:eastAsia="zh-CN"/>
        </w:rPr>
        <w:t>反</w:t>
      </w:r>
      <w:r>
        <w:rPr>
          <w:rFonts w:hint="eastAsia" w:asciiTheme="minorEastAsia" w:hAnsiTheme="minorEastAsia" w:eastAsiaTheme="minorEastAsia" w:cstheme="minorEastAsia"/>
          <w:color w:val="auto"/>
          <w:kern w:val="0"/>
          <w:sz w:val="24"/>
          <w:szCs w:val="24"/>
        </w:rPr>
        <w:t>馈，水压是否上升</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电机转动是否正常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有无变形、发热等状况</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轴与电机、连接部件是否有松动、锈蚀、变形、发热，是否要加油</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运行时间一般不少于</w:t>
      </w:r>
      <w:r>
        <w:rPr>
          <w:rFonts w:hint="eastAsia" w:asciiTheme="minorEastAsia" w:hAnsiTheme="minorEastAsia" w:eastAsiaTheme="minorEastAsia" w:cstheme="minorEastAsia"/>
          <w:color w:val="auto"/>
          <w:kern w:val="0"/>
          <w:sz w:val="24"/>
          <w:szCs w:val="24"/>
          <w:lang w:val="en-US" w:eastAsia="zh-CN"/>
        </w:rPr>
        <w:t>5</w:t>
      </w:r>
      <w:r>
        <w:rPr>
          <w:rFonts w:hint="eastAsia" w:asciiTheme="minorEastAsia" w:hAnsiTheme="minorEastAsia" w:eastAsiaTheme="minorEastAsia" w:cstheme="minorEastAsia"/>
          <w:color w:val="auto"/>
          <w:kern w:val="0"/>
          <w:sz w:val="24"/>
          <w:szCs w:val="24"/>
        </w:rPr>
        <w:t>分钟</w:t>
      </w:r>
      <w:r>
        <w:rPr>
          <w:rFonts w:hint="eastAsia" w:asciiTheme="minorEastAsia" w:hAnsiTheme="minorEastAsia" w:eastAsiaTheme="minorEastAsia" w:cstheme="minorEastAsia"/>
          <w:color w:val="auto"/>
          <w:kern w:val="0"/>
          <w:sz w:val="24"/>
          <w:szCs w:val="24"/>
          <w:lang w:eastAsia="zh-CN"/>
        </w:rPr>
        <w:t>；</w:t>
      </w:r>
    </w:p>
    <w:p w14:paraId="2534D43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每月在消防主机控制室启动水泵，查看运行及反馈信号</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3BD1E6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每月检查消防水泵动力运行是否可靠，水泵能否正常运转，流量和压力能否保证；电力上有无保证不间断供电设施，其性能是否良好</w:t>
      </w:r>
      <w:r>
        <w:rPr>
          <w:rFonts w:hint="eastAsia" w:asciiTheme="minorEastAsia" w:hAnsiTheme="minorEastAsia" w:eastAsiaTheme="minorEastAsia" w:cstheme="minorEastAsia"/>
          <w:color w:val="auto"/>
          <w:kern w:val="0"/>
          <w:sz w:val="24"/>
          <w:szCs w:val="24"/>
          <w:lang w:eastAsia="zh-CN"/>
        </w:rPr>
        <w:t>；</w:t>
      </w:r>
    </w:p>
    <w:p w14:paraId="76A5932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每月检查主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备泵能否自动切换</w:t>
      </w:r>
      <w:r>
        <w:rPr>
          <w:rFonts w:hint="eastAsia" w:asciiTheme="minorEastAsia" w:hAnsiTheme="minorEastAsia" w:eastAsiaTheme="minorEastAsia" w:cstheme="minorEastAsia"/>
          <w:color w:val="auto"/>
          <w:kern w:val="0"/>
          <w:sz w:val="24"/>
          <w:szCs w:val="24"/>
          <w:lang w:eastAsia="zh-CN"/>
        </w:rPr>
        <w:t>；</w:t>
      </w:r>
    </w:p>
    <w:p w14:paraId="1E32B0F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每月检查压力表是否变形</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水泵启动后动作是否正常</w:t>
      </w:r>
      <w:r>
        <w:rPr>
          <w:rFonts w:hint="eastAsia" w:asciiTheme="minorEastAsia" w:hAnsiTheme="minorEastAsia" w:eastAsiaTheme="minorEastAsia" w:cstheme="minorEastAsia"/>
          <w:color w:val="auto"/>
          <w:kern w:val="0"/>
          <w:sz w:val="24"/>
          <w:szCs w:val="24"/>
          <w:lang w:eastAsia="zh-CN"/>
        </w:rPr>
        <w:t>；</w:t>
      </w:r>
    </w:p>
    <w:p w14:paraId="612D11F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每月启动水泵后</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打开试验阀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观察压力保持情况</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highlight w:val="none"/>
          <w:lang w:eastAsia="zh-CN"/>
        </w:rPr>
        <w:t>必要时</w:t>
      </w:r>
      <w:r>
        <w:rPr>
          <w:rFonts w:hint="eastAsia" w:asciiTheme="minorEastAsia" w:hAnsiTheme="minorEastAsia" w:eastAsiaTheme="minorEastAsia" w:cstheme="minorEastAsia"/>
          <w:color w:val="auto"/>
          <w:kern w:val="0"/>
          <w:sz w:val="24"/>
          <w:szCs w:val="24"/>
          <w:highlight w:val="none"/>
        </w:rPr>
        <w:t>添加润滑油</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清洗内部杂质</w:t>
      </w:r>
      <w:r>
        <w:rPr>
          <w:rFonts w:hint="eastAsia" w:asciiTheme="minorEastAsia" w:hAnsiTheme="minorEastAsia" w:eastAsiaTheme="minorEastAsia" w:cstheme="minorEastAsia"/>
          <w:color w:val="auto"/>
          <w:kern w:val="0"/>
          <w:sz w:val="24"/>
          <w:szCs w:val="24"/>
          <w:highlight w:val="none"/>
          <w:lang w:eastAsia="zh-CN"/>
        </w:rPr>
        <w:t>；</w:t>
      </w:r>
    </w:p>
    <w:p w14:paraId="68963B5E">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8</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每年度对水泵电动机的维护保养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电动机轴承润滑油是否加足，有无严重脏污、变质现象。转动转轴</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检查旋转是否正常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电动机是否变形、损伤、锈蚀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机械性能是否良好（电动机在运行时应不发热、无异常振动及杂音</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水泵轴与电动机的连接部位是否松动、变形、损伤和严重锈蚀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填料是否明显漏水</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有无变形损伤</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螺栓螺母是否松动。</w:t>
      </w:r>
    </w:p>
    <w:p w14:paraId="757DCC9C">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bCs/>
          <w:color w:val="auto"/>
          <w:kern w:val="0"/>
          <w:sz w:val="24"/>
          <w:szCs w:val="24"/>
          <w:lang w:eastAsia="zh-CN"/>
        </w:rPr>
        <w:t>（六）</w:t>
      </w:r>
      <w:r>
        <w:rPr>
          <w:rFonts w:hint="eastAsia" w:asciiTheme="minorEastAsia" w:hAnsiTheme="minorEastAsia" w:eastAsiaTheme="minorEastAsia" w:cstheme="minorEastAsia"/>
          <w:b/>
          <w:bCs/>
          <w:color w:val="auto"/>
          <w:kern w:val="0"/>
          <w:sz w:val="24"/>
          <w:szCs w:val="24"/>
        </w:rPr>
        <w:t>电控柜的维护保养</w:t>
      </w:r>
    </w:p>
    <w:p w14:paraId="119B0F1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kern w:val="0"/>
          <w:sz w:val="24"/>
          <w:szCs w:val="24"/>
        </w:rPr>
        <w:t>每月检查控制柜有无变形、损伤、腐蚀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F70251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rPr>
        <w:t>每月检查电压、电流表的指标是否在规定的范围内。开关是否有变形、损伤</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标志脱落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处于正常状态。控制盘的指示灯是否正常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14D7B6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每月检查电控柜内继电器是否脱落、松动，接点是否烧损</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转换开关应处于自动状态</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各导线连接处是否松脱</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绝缘是否损伤</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1B6406B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eastAsiaTheme="minorEastAsia" w:cstheme="minorEastAsia"/>
          <w:color w:val="auto"/>
          <w:kern w:val="0"/>
          <w:sz w:val="24"/>
          <w:szCs w:val="24"/>
        </w:rPr>
        <w:t>主泵故障</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查看自动切换启动备用泵情况，同时查看仪表及指示灯显示</w:t>
      </w:r>
      <w:r>
        <w:rPr>
          <w:rFonts w:hint="eastAsia" w:asciiTheme="minorEastAsia" w:hAnsiTheme="minorEastAsia" w:eastAsiaTheme="minorEastAsia" w:cstheme="minorEastAsia"/>
          <w:color w:val="auto"/>
          <w:kern w:val="0"/>
          <w:sz w:val="24"/>
          <w:szCs w:val="24"/>
          <w:lang w:eastAsia="zh-CN"/>
        </w:rPr>
        <w:t>；</w:t>
      </w:r>
    </w:p>
    <w:p w14:paraId="7849386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eastAsiaTheme="minorEastAsia" w:cstheme="minorEastAsia"/>
          <w:color w:val="auto"/>
          <w:kern w:val="0"/>
          <w:sz w:val="24"/>
          <w:szCs w:val="24"/>
        </w:rPr>
        <w:t>水泵接合器每月查看标志牌</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止回阀。 </w:t>
      </w:r>
    </w:p>
    <w:p w14:paraId="03B32965">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bCs/>
          <w:color w:val="auto"/>
          <w:kern w:val="0"/>
          <w:sz w:val="24"/>
          <w:szCs w:val="24"/>
          <w:lang w:val="en-US" w:eastAsia="zh-CN"/>
        </w:rPr>
        <w:t>（七）</w:t>
      </w:r>
      <w:r>
        <w:rPr>
          <w:rFonts w:hint="eastAsia" w:asciiTheme="minorEastAsia" w:hAnsiTheme="minorEastAsia" w:eastAsiaTheme="minorEastAsia" w:cstheme="minorEastAsia"/>
          <w:b/>
          <w:bCs/>
          <w:color w:val="auto"/>
          <w:kern w:val="0"/>
          <w:sz w:val="24"/>
          <w:szCs w:val="24"/>
        </w:rPr>
        <w:t>消防应急照明与疏散指示系统的维护保养</w:t>
      </w:r>
    </w:p>
    <w:p w14:paraId="366059D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kern w:val="0"/>
          <w:sz w:val="24"/>
          <w:szCs w:val="24"/>
        </w:rPr>
        <w:t>检查应急灯</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出口指示灯</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疏散指示灯的外观是否完好，电源插头是否插在电源插座上</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灯炮（管） 有无烧毁</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充放电试验是否正常； </w:t>
      </w:r>
    </w:p>
    <w:p w14:paraId="6FD2460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rPr>
        <w:t>测试应急灯、出口及疏散指示灯的蓄电量是否达到规范标准时间</w:t>
      </w:r>
      <w:r>
        <w:rPr>
          <w:rFonts w:hint="eastAsia" w:asciiTheme="minorEastAsia" w:hAnsiTheme="minorEastAsia" w:eastAsiaTheme="minorEastAsia" w:cstheme="minorEastAsia"/>
          <w:color w:val="auto"/>
          <w:kern w:val="0"/>
          <w:sz w:val="24"/>
          <w:szCs w:val="24"/>
          <w:lang w:eastAsia="zh-CN"/>
        </w:rPr>
        <w:t>；</w:t>
      </w:r>
    </w:p>
    <w:p w14:paraId="7E95D8D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eastAsiaTheme="minorEastAsia" w:cstheme="minorEastAsia"/>
          <w:color w:val="auto"/>
          <w:kern w:val="0"/>
          <w:sz w:val="24"/>
          <w:szCs w:val="24"/>
        </w:rPr>
        <w:t>每季度对应急照明进行一次功能性测试,按下列方法切断正常供电电源</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用秒表测量应急工作状态的持续时间</w:t>
      </w:r>
      <w:r>
        <w:rPr>
          <w:rFonts w:hint="eastAsia" w:asciiTheme="minorEastAsia" w:hAnsiTheme="minorEastAsia" w:eastAsiaTheme="minorEastAsia" w:cstheme="minorEastAsia"/>
          <w:color w:val="auto"/>
          <w:kern w:val="0"/>
          <w:sz w:val="24"/>
          <w:szCs w:val="24"/>
          <w:lang w:eastAsia="zh-CN"/>
        </w:rPr>
        <w:t>：</w:t>
      </w:r>
    </w:p>
    <w:p w14:paraId="0ED4CC7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自带电源型和子母电源型切断其主供电电源</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3A1BDF0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集中电源型切断其控制器主电源</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4DD3300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接在消防配电线路上的应急照明灯具，切断非消防电源</w:t>
      </w:r>
      <w:r>
        <w:rPr>
          <w:rFonts w:hint="eastAsia" w:asciiTheme="minorEastAsia" w:hAnsiTheme="minorEastAsia" w:eastAsiaTheme="minorEastAsia" w:cstheme="minorEastAsia"/>
          <w:color w:val="auto"/>
          <w:kern w:val="0"/>
          <w:sz w:val="24"/>
          <w:szCs w:val="24"/>
          <w:lang w:eastAsia="zh-CN"/>
        </w:rPr>
        <w:t>；</w:t>
      </w:r>
    </w:p>
    <w:p w14:paraId="14181AC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使用照度计</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测量两个应急照明灯之间地面中心的照度</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应符合建筑规的范疏散照度标准</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达到规定的应急工作状态持续时间时， 重复测量上述测点的照度</w:t>
      </w:r>
      <w:r>
        <w:rPr>
          <w:rFonts w:hint="eastAsia" w:asciiTheme="minorEastAsia" w:hAnsiTheme="minorEastAsia" w:eastAsiaTheme="minorEastAsia" w:cstheme="minorEastAsia"/>
          <w:color w:val="auto"/>
          <w:kern w:val="0"/>
          <w:sz w:val="24"/>
          <w:szCs w:val="24"/>
          <w:lang w:eastAsia="zh-CN"/>
        </w:rPr>
        <w:t>；</w:t>
      </w:r>
    </w:p>
    <w:p w14:paraId="748617A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配电室、消防控制室、消防水泵房、供消防用电的自备发电机房、电话总机房以及发生火灾时仍需坚持工作的其他房间，使用照度计测量正常照明时的工作面照度</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切断正常照明后，测量应急照明时工作面的最低照度</w:t>
      </w:r>
      <w:r>
        <w:rPr>
          <w:rFonts w:hint="eastAsia" w:asciiTheme="minorEastAsia" w:hAnsiTheme="minorEastAsia" w:eastAsiaTheme="minorEastAsia" w:cstheme="minorEastAsia"/>
          <w:color w:val="auto"/>
          <w:kern w:val="0"/>
          <w:sz w:val="24"/>
          <w:szCs w:val="24"/>
          <w:lang w:eastAsia="zh-CN"/>
        </w:rPr>
        <w:t>；</w:t>
      </w:r>
    </w:p>
    <w:p w14:paraId="0B4BDEF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疏散指示标志</w:t>
      </w:r>
      <w:r>
        <w:rPr>
          <w:rFonts w:hint="eastAsia" w:asciiTheme="minorEastAsia" w:hAnsiTheme="minorEastAsia" w:eastAsiaTheme="minorEastAsia" w:cstheme="minorEastAsia"/>
          <w:color w:val="auto"/>
          <w:kern w:val="0"/>
          <w:sz w:val="24"/>
          <w:szCs w:val="24"/>
          <w:highlight w:val="none"/>
          <w:lang w:eastAsia="zh-CN"/>
        </w:rPr>
        <w:t>：</w:t>
      </w:r>
    </w:p>
    <w:p w14:paraId="75ED574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highlight w:val="none"/>
        </w:rPr>
        <w:t>每月查看疏散指示标志外观，核对位置及完好情况</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378BCF9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每季度对疏散指示标志进行一次功能性测试</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027BE9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关闭正常照明</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查看发光疏散指示标志的自发光情况</w:t>
      </w:r>
      <w:r>
        <w:rPr>
          <w:rFonts w:hint="eastAsia" w:asciiTheme="minorEastAsia" w:hAnsiTheme="minorEastAsia" w:eastAsiaTheme="minorEastAsia" w:cstheme="minorEastAsia"/>
          <w:color w:val="auto"/>
          <w:kern w:val="0"/>
          <w:sz w:val="24"/>
          <w:szCs w:val="24"/>
          <w:lang w:eastAsia="zh-CN"/>
        </w:rPr>
        <w:t>；</w:t>
      </w:r>
    </w:p>
    <w:p w14:paraId="44FA5B6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切断正常供电电源</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在灯光疏散指示标志前通道中心处</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用照度计测量地面照度</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达到规定的应急工作状态持续时间时</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重复测量上述测点的照度。</w:t>
      </w:r>
    </w:p>
    <w:p w14:paraId="1039D07A">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bCs/>
          <w:color w:val="auto"/>
          <w:kern w:val="0"/>
          <w:sz w:val="24"/>
          <w:szCs w:val="24"/>
          <w:lang w:val="en-US" w:eastAsia="zh-CN"/>
        </w:rPr>
        <w:t>（八）</w:t>
      </w:r>
      <w:r>
        <w:rPr>
          <w:rFonts w:hint="eastAsia" w:asciiTheme="minorEastAsia" w:hAnsiTheme="minorEastAsia" w:eastAsiaTheme="minorEastAsia" w:cstheme="minorEastAsia"/>
          <w:b/>
          <w:bCs/>
          <w:color w:val="auto"/>
          <w:kern w:val="0"/>
          <w:sz w:val="24"/>
          <w:szCs w:val="24"/>
        </w:rPr>
        <w:t>消防广播的维护保养</w:t>
      </w:r>
    </w:p>
    <w:p w14:paraId="76C8AA8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kern w:val="0"/>
          <w:sz w:val="24"/>
          <w:szCs w:val="24"/>
        </w:rPr>
        <w:t>试验火灾应急广播设备的功能是否正常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广播系统强制切换功能</w:t>
      </w:r>
      <w:r>
        <w:rPr>
          <w:rFonts w:hint="eastAsia" w:asciiTheme="minorEastAsia" w:hAnsiTheme="minorEastAsia" w:eastAsiaTheme="minorEastAsia" w:cstheme="minorEastAsia"/>
          <w:color w:val="auto"/>
          <w:kern w:val="0"/>
          <w:sz w:val="24"/>
          <w:szCs w:val="24"/>
          <w:lang w:eastAsia="zh-CN"/>
        </w:rPr>
        <w:t>是否</w:t>
      </w:r>
      <w:r>
        <w:rPr>
          <w:rFonts w:hint="eastAsia" w:asciiTheme="minorEastAsia" w:hAnsiTheme="minorEastAsia" w:eastAsiaTheme="minorEastAsia" w:cstheme="minorEastAsia"/>
          <w:color w:val="auto"/>
          <w:kern w:val="0"/>
          <w:sz w:val="24"/>
          <w:szCs w:val="24"/>
        </w:rPr>
        <w:t>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在试验中不论扬声器当时处于何种工作状态，都应能紧急切换到火灾事故广播上，音响清晰； </w:t>
      </w:r>
    </w:p>
    <w:p w14:paraId="0B3EC49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rPr>
        <w:t>检查保养消防扬声器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测试楼层扬声器的效果</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声响是否响亮清晰； </w:t>
      </w:r>
    </w:p>
    <w:p w14:paraId="619EC74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eastAsiaTheme="minorEastAsia" w:cstheme="minorEastAsia"/>
          <w:color w:val="auto"/>
          <w:kern w:val="0"/>
          <w:sz w:val="24"/>
          <w:szCs w:val="24"/>
        </w:rPr>
        <w:t>试验消防广播的选层广播功能是否正常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消防广播系统选层准确、可靠</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功能正常</w:t>
      </w:r>
      <w:r>
        <w:rPr>
          <w:rFonts w:hint="eastAsia" w:asciiTheme="minorEastAsia" w:hAnsiTheme="minorEastAsia" w:cstheme="minorEastAsia"/>
          <w:color w:val="auto"/>
          <w:kern w:val="0"/>
          <w:sz w:val="24"/>
          <w:szCs w:val="24"/>
          <w:lang w:eastAsia="zh-CN"/>
        </w:rPr>
        <w:t>；</w:t>
      </w:r>
    </w:p>
    <w:p w14:paraId="160D1BE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eastAsiaTheme="minorEastAsia" w:cstheme="minorEastAsia"/>
          <w:color w:val="auto"/>
          <w:kern w:val="0"/>
          <w:sz w:val="24"/>
          <w:szCs w:val="24"/>
          <w:lang w:val="en-US" w:eastAsia="zh-CN"/>
        </w:rPr>
        <w:t>每月在消防控制室用话筒对所选区域播音，检查音响效果；</w:t>
      </w:r>
    </w:p>
    <w:p w14:paraId="1597880E">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eastAsiaTheme="minorEastAsia" w:cstheme="minorEastAsia"/>
          <w:color w:val="auto"/>
          <w:kern w:val="0"/>
          <w:sz w:val="24"/>
          <w:szCs w:val="24"/>
          <w:lang w:val="en-US" w:eastAsia="zh-CN"/>
        </w:rPr>
        <w:t>每月在公共广播扩音机处于关闭和播放状态下，自动和手动强制切换火灾应急广播；</w:t>
      </w:r>
    </w:p>
    <w:p w14:paraId="00252C5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eastAsiaTheme="minorEastAsia" w:cstheme="minorEastAsia"/>
          <w:color w:val="auto"/>
          <w:kern w:val="0"/>
          <w:sz w:val="24"/>
          <w:szCs w:val="24"/>
          <w:lang w:val="en-US" w:eastAsia="zh-CN"/>
        </w:rPr>
        <w:t xml:space="preserve">每季度自动控制方式下，分别触发两个相关的火灾探测器或触发手动报警按钮后，核对启动火灾应急广播的区域、检查音响效果； </w:t>
      </w:r>
    </w:p>
    <w:p w14:paraId="703A365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eastAsiaTheme="minorEastAsia" w:cstheme="minorEastAsia"/>
          <w:color w:val="auto"/>
          <w:kern w:val="0"/>
          <w:sz w:val="24"/>
          <w:szCs w:val="24"/>
        </w:rPr>
        <w:t>定期对消防广播主机进行一次检测维护保养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主机运转灵活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可靠</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控制功能正常</w:t>
      </w:r>
      <w:r>
        <w:rPr>
          <w:rFonts w:hint="eastAsia" w:asciiTheme="minorEastAsia" w:hAnsiTheme="minorEastAsia" w:cstheme="minorEastAsia"/>
          <w:color w:val="auto"/>
          <w:kern w:val="0"/>
          <w:sz w:val="24"/>
          <w:szCs w:val="24"/>
          <w:lang w:eastAsia="zh-CN"/>
        </w:rPr>
        <w:t>。</w:t>
      </w:r>
    </w:p>
    <w:p w14:paraId="1FACC427">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kern w:val="0"/>
          <w:sz w:val="24"/>
          <w:szCs w:val="24"/>
          <w:lang w:val="en-US" w:eastAsia="zh-CN"/>
        </w:rPr>
        <w:t>（九）</w:t>
      </w:r>
      <w:r>
        <w:rPr>
          <w:rFonts w:hint="eastAsia" w:asciiTheme="minorEastAsia" w:hAnsiTheme="minorEastAsia" w:eastAsiaTheme="minorEastAsia" w:cstheme="minorEastAsia"/>
          <w:b/>
          <w:bCs/>
          <w:color w:val="auto"/>
          <w:kern w:val="0"/>
          <w:sz w:val="24"/>
          <w:szCs w:val="24"/>
        </w:rPr>
        <w:t xml:space="preserve">灭火器维护管理 </w:t>
      </w:r>
    </w:p>
    <w:p w14:paraId="065064F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kern w:val="0"/>
          <w:sz w:val="24"/>
          <w:szCs w:val="24"/>
        </w:rPr>
        <w:t>必须加强对本区灭火器的日常管理和维护。要建立“消防器材检查表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(灭火器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气体胶熔、ABC型等灭火器)”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登记类型、配置数量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设置部位和维护管理的责任人</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明确维护管理责任人的职责并张贴在灭火器放置处</w:t>
      </w:r>
      <w:r>
        <w:rPr>
          <w:rFonts w:hint="eastAsia" w:asciiTheme="minorEastAsia" w:hAnsiTheme="minorEastAsia" w:eastAsiaTheme="minorEastAsia" w:cstheme="minorEastAsia"/>
          <w:color w:val="auto"/>
          <w:kern w:val="0"/>
          <w:sz w:val="24"/>
          <w:szCs w:val="24"/>
          <w:lang w:eastAsia="zh-CN"/>
        </w:rPr>
        <w:t>；</w:t>
      </w:r>
    </w:p>
    <w:p w14:paraId="6711A0A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lang w:eastAsia="zh-CN"/>
        </w:rPr>
        <w:t>成交</w:t>
      </w:r>
      <w:r>
        <w:rPr>
          <w:rFonts w:hint="eastAsia" w:asciiTheme="minorEastAsia" w:hAnsiTheme="minorEastAsia" w:eastAsiaTheme="minorEastAsia" w:cstheme="minorEastAsia"/>
          <w:color w:val="auto"/>
          <w:kern w:val="0"/>
          <w:sz w:val="24"/>
          <w:szCs w:val="24"/>
        </w:rPr>
        <w:t>人必须依照“消防器材检查表(灭火器)” 之内容每月检查一次</w:t>
      </w:r>
      <w:r>
        <w:rPr>
          <w:rFonts w:hint="eastAsia" w:asciiTheme="minorEastAsia" w:hAnsiTheme="minorEastAsia" w:eastAsiaTheme="minorEastAsia" w:cstheme="minorEastAsia"/>
          <w:color w:val="auto"/>
          <w:kern w:val="0"/>
          <w:sz w:val="24"/>
          <w:szCs w:val="24"/>
          <w:lang w:eastAsia="zh-CN"/>
        </w:rPr>
        <w:t>；</w:t>
      </w:r>
    </w:p>
    <w:p w14:paraId="2FAABFF4">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eastAsiaTheme="minorEastAsia" w:cstheme="minorEastAsia"/>
          <w:color w:val="auto"/>
          <w:kern w:val="0"/>
          <w:sz w:val="24"/>
          <w:szCs w:val="24"/>
        </w:rPr>
        <w:t>灭火器位置应按管理单位之最新规划位置进行摆放,不得随意挪作它用,摆放稳固,没有埋压,灭火器箱不得上锁,避免日光曝晒和强辐射热</w:t>
      </w:r>
      <w:r>
        <w:rPr>
          <w:rFonts w:hint="eastAsia" w:asciiTheme="minorEastAsia" w:hAnsiTheme="minorEastAsia" w:eastAsiaTheme="minorEastAsia" w:cstheme="minorEastAsia"/>
          <w:color w:val="auto"/>
          <w:kern w:val="0"/>
          <w:sz w:val="24"/>
          <w:szCs w:val="24"/>
          <w:lang w:eastAsia="zh-CN"/>
        </w:rPr>
        <w:t>；</w:t>
      </w:r>
    </w:p>
    <w:p w14:paraId="6612233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eastAsiaTheme="minorEastAsia" w:cstheme="minorEastAsia"/>
          <w:color w:val="auto"/>
          <w:kern w:val="0"/>
          <w:sz w:val="24"/>
          <w:szCs w:val="24"/>
        </w:rPr>
        <w:t>铅封及插销均完好无损,未曾动用</w:t>
      </w:r>
      <w:r>
        <w:rPr>
          <w:rFonts w:hint="eastAsia" w:asciiTheme="minorEastAsia" w:hAnsiTheme="minorEastAsia" w:eastAsiaTheme="minorEastAsia" w:cstheme="minorEastAsia"/>
          <w:color w:val="auto"/>
          <w:kern w:val="0"/>
          <w:sz w:val="24"/>
          <w:szCs w:val="24"/>
          <w:lang w:eastAsia="zh-CN"/>
        </w:rPr>
        <w:t>；</w:t>
      </w:r>
    </w:p>
    <w:p w14:paraId="0363146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eastAsiaTheme="minorEastAsia" w:cstheme="minorEastAsia"/>
          <w:color w:val="auto"/>
          <w:kern w:val="0"/>
          <w:sz w:val="24"/>
          <w:szCs w:val="24"/>
        </w:rPr>
        <w:t>灭火器压力表的外表面是否变形、损伤</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压力表指针应指向红区或红</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绿区之间</w:t>
      </w:r>
      <w:r>
        <w:rPr>
          <w:rFonts w:hint="eastAsia" w:asciiTheme="minorEastAsia" w:hAnsiTheme="minorEastAsia" w:eastAsiaTheme="minorEastAsia" w:cstheme="minorEastAsia"/>
          <w:color w:val="auto"/>
          <w:kern w:val="0"/>
          <w:sz w:val="24"/>
          <w:szCs w:val="24"/>
          <w:lang w:eastAsia="zh-CN"/>
        </w:rPr>
        <w:t>；</w:t>
      </w:r>
    </w:p>
    <w:p w14:paraId="49E6642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eastAsiaTheme="minorEastAsia" w:cstheme="minorEastAsia"/>
          <w:color w:val="auto"/>
          <w:kern w:val="0"/>
          <w:sz w:val="24"/>
          <w:szCs w:val="24"/>
        </w:rPr>
        <w:t>灭火器是否在有效期内</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一旦发现灭火器失效或曾动用过应马上通知</w:t>
      </w:r>
      <w:r>
        <w:rPr>
          <w:rFonts w:hint="eastAsia" w:asciiTheme="minorEastAsia" w:hAnsiTheme="minorEastAsia" w:eastAsiaTheme="minorEastAsia" w:cstheme="minorEastAsia"/>
          <w:color w:val="auto"/>
          <w:kern w:val="0"/>
          <w:sz w:val="24"/>
          <w:szCs w:val="24"/>
          <w:lang w:eastAsia="zh-CN"/>
        </w:rPr>
        <w:t>采购人</w:t>
      </w:r>
      <w:r>
        <w:rPr>
          <w:rFonts w:hint="eastAsia" w:asciiTheme="minorEastAsia" w:hAnsiTheme="minorEastAsia" w:eastAsiaTheme="minorEastAsia" w:cstheme="minorEastAsia"/>
          <w:color w:val="auto"/>
          <w:kern w:val="0"/>
          <w:sz w:val="24"/>
          <w:szCs w:val="24"/>
        </w:rPr>
        <w:t>安全管理部门更换</w:t>
      </w:r>
      <w:r>
        <w:rPr>
          <w:rFonts w:hint="eastAsia" w:asciiTheme="minorEastAsia" w:hAnsiTheme="minorEastAsia" w:eastAsiaTheme="minorEastAsia" w:cstheme="minorEastAsia"/>
          <w:color w:val="auto"/>
          <w:kern w:val="0"/>
          <w:sz w:val="24"/>
          <w:szCs w:val="24"/>
          <w:lang w:eastAsia="zh-CN"/>
        </w:rPr>
        <w:t>；</w:t>
      </w:r>
    </w:p>
    <w:p w14:paraId="3F9205F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eastAsiaTheme="minorEastAsia" w:cstheme="minorEastAsia"/>
          <w:color w:val="auto"/>
          <w:kern w:val="0"/>
          <w:sz w:val="24"/>
          <w:szCs w:val="24"/>
        </w:rPr>
        <w:t>灭火器筒体是否有锈蚀、变形现象</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铭牌是否完整清晰</w:t>
      </w:r>
      <w:r>
        <w:rPr>
          <w:rFonts w:hint="eastAsia" w:asciiTheme="minorEastAsia" w:hAnsiTheme="minorEastAsia" w:eastAsiaTheme="minorEastAsia" w:cstheme="minorEastAsia"/>
          <w:color w:val="auto"/>
          <w:kern w:val="0"/>
          <w:sz w:val="24"/>
          <w:szCs w:val="24"/>
          <w:lang w:eastAsia="zh-CN"/>
        </w:rPr>
        <w:t>；</w:t>
      </w:r>
    </w:p>
    <w:p w14:paraId="7B4BE4B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8.</w:t>
      </w:r>
      <w:r>
        <w:rPr>
          <w:rFonts w:hint="eastAsia" w:asciiTheme="minorEastAsia" w:hAnsiTheme="minorEastAsia" w:eastAsiaTheme="minorEastAsia" w:cstheme="minorEastAsia"/>
          <w:color w:val="auto"/>
          <w:kern w:val="0"/>
          <w:sz w:val="24"/>
          <w:szCs w:val="24"/>
        </w:rPr>
        <w:t>喷嘴是否有变形、开裂、损伤；喷射软管是否畅通、是否有变形和损伤</w:t>
      </w:r>
      <w:r>
        <w:rPr>
          <w:rFonts w:hint="eastAsia" w:asciiTheme="minorEastAsia" w:hAnsiTheme="minorEastAsia" w:eastAsiaTheme="minorEastAsia" w:cstheme="minorEastAsia"/>
          <w:color w:val="auto"/>
          <w:kern w:val="0"/>
          <w:sz w:val="24"/>
          <w:szCs w:val="24"/>
          <w:lang w:eastAsia="zh-CN"/>
        </w:rPr>
        <w:t>；</w:t>
      </w:r>
    </w:p>
    <w:p w14:paraId="082A267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9.</w:t>
      </w:r>
      <w:r>
        <w:rPr>
          <w:rFonts w:hint="eastAsia" w:asciiTheme="minorEastAsia" w:hAnsiTheme="minorEastAsia" w:eastAsiaTheme="minorEastAsia" w:cstheme="minorEastAsia"/>
          <w:color w:val="auto"/>
          <w:kern w:val="0"/>
          <w:sz w:val="24"/>
          <w:szCs w:val="24"/>
        </w:rPr>
        <w:t>灭火器压力表的外表面是否变形、损伤</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指标是否指在绿区</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6E8091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10.</w:t>
      </w:r>
      <w:r>
        <w:rPr>
          <w:rFonts w:hint="eastAsia" w:asciiTheme="minorEastAsia" w:hAnsiTheme="minorEastAsia" w:eastAsiaTheme="minorEastAsia" w:cstheme="minorEastAsia"/>
          <w:color w:val="auto"/>
          <w:kern w:val="0"/>
          <w:sz w:val="24"/>
          <w:szCs w:val="24"/>
        </w:rPr>
        <w:t>灭火器压把</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阀体</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管道等金属件是否有严重损伤</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变形</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锈蚀等影响使用的缺陷</w:t>
      </w:r>
      <w:r>
        <w:rPr>
          <w:rFonts w:hint="eastAsia" w:asciiTheme="minorEastAsia" w:hAnsiTheme="minorEastAsia" w:eastAsiaTheme="minorEastAsia" w:cstheme="minorEastAsia"/>
          <w:color w:val="auto"/>
          <w:kern w:val="0"/>
          <w:sz w:val="24"/>
          <w:szCs w:val="24"/>
          <w:lang w:eastAsia="zh-CN"/>
        </w:rPr>
        <w:t>；</w:t>
      </w:r>
    </w:p>
    <w:p w14:paraId="7546A81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11.</w:t>
      </w:r>
      <w:r>
        <w:rPr>
          <w:rFonts w:hint="eastAsia" w:asciiTheme="minorEastAsia" w:hAnsiTheme="minorEastAsia" w:eastAsiaTheme="minorEastAsia" w:cstheme="minorEastAsia"/>
          <w:color w:val="auto"/>
          <w:kern w:val="0"/>
          <w:sz w:val="24"/>
          <w:szCs w:val="24"/>
        </w:rPr>
        <w:t>在相同批次的灭火器中抽取一具灭火器进行灭火性能测试</w:t>
      </w:r>
      <w:r>
        <w:rPr>
          <w:rFonts w:hint="eastAsia" w:asciiTheme="minorEastAsia" w:hAnsiTheme="minorEastAsia" w:eastAsiaTheme="minorEastAsia" w:cstheme="minorEastAsia"/>
          <w:color w:val="auto"/>
          <w:kern w:val="0"/>
          <w:sz w:val="24"/>
          <w:szCs w:val="24"/>
          <w:lang w:eastAsia="zh-CN"/>
        </w:rPr>
        <w:t>。</w:t>
      </w:r>
    </w:p>
    <w:p w14:paraId="546E240F">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kern w:val="0"/>
          <w:sz w:val="24"/>
          <w:szCs w:val="24"/>
          <w:lang w:val="en-US" w:eastAsia="zh-CN"/>
        </w:rPr>
        <w:t>（十）</w:t>
      </w:r>
      <w:r>
        <w:rPr>
          <w:rFonts w:hint="eastAsia" w:asciiTheme="minorEastAsia" w:hAnsiTheme="minorEastAsia" w:eastAsiaTheme="minorEastAsia" w:cstheme="minorEastAsia"/>
          <w:b/>
          <w:bCs/>
          <w:color w:val="auto"/>
          <w:kern w:val="0"/>
          <w:sz w:val="24"/>
          <w:szCs w:val="24"/>
        </w:rPr>
        <w:t>消火栓系统（含</w:t>
      </w:r>
      <w:r>
        <w:rPr>
          <w:rFonts w:hint="eastAsia" w:asciiTheme="minorEastAsia" w:hAnsiTheme="minorEastAsia" w:eastAsiaTheme="minorEastAsia" w:cstheme="minorEastAsia"/>
          <w:b/>
          <w:bCs/>
          <w:color w:val="auto"/>
          <w:kern w:val="0"/>
          <w:sz w:val="24"/>
          <w:szCs w:val="24"/>
          <w:lang w:eastAsia="zh-CN"/>
        </w:rPr>
        <w:t>：</w:t>
      </w:r>
      <w:r>
        <w:rPr>
          <w:rFonts w:hint="eastAsia" w:asciiTheme="minorEastAsia" w:hAnsiTheme="minorEastAsia" w:eastAsiaTheme="minorEastAsia" w:cstheme="minorEastAsia"/>
          <w:b/>
          <w:bCs/>
          <w:color w:val="auto"/>
          <w:kern w:val="0"/>
          <w:sz w:val="24"/>
          <w:szCs w:val="24"/>
        </w:rPr>
        <w:t>室内外消火栓</w:t>
      </w:r>
      <w:r>
        <w:rPr>
          <w:rFonts w:hint="eastAsia" w:asciiTheme="minorEastAsia" w:hAnsiTheme="minorEastAsia" w:eastAsiaTheme="minorEastAsia" w:cstheme="minorEastAsia"/>
          <w:b/>
          <w:bCs/>
          <w:color w:val="auto"/>
          <w:kern w:val="0"/>
          <w:sz w:val="24"/>
          <w:szCs w:val="24"/>
          <w:lang w:eastAsia="zh-CN"/>
        </w:rPr>
        <w:t>、</w:t>
      </w:r>
      <w:r>
        <w:rPr>
          <w:rFonts w:hint="eastAsia" w:asciiTheme="minorEastAsia" w:hAnsiTheme="minorEastAsia" w:eastAsiaTheme="minorEastAsia" w:cstheme="minorEastAsia"/>
          <w:b/>
          <w:bCs/>
          <w:color w:val="auto"/>
          <w:kern w:val="0"/>
          <w:sz w:val="24"/>
          <w:szCs w:val="24"/>
        </w:rPr>
        <w:t xml:space="preserve">消防炮） </w:t>
      </w:r>
    </w:p>
    <w:p w14:paraId="2D01817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color w:val="auto"/>
          <w:kern w:val="0"/>
          <w:sz w:val="24"/>
          <w:szCs w:val="24"/>
          <w:lang w:val="en-US" w:eastAsia="zh-CN"/>
        </w:rPr>
        <w:t>1.</w:t>
      </w:r>
      <w:r>
        <w:rPr>
          <w:rFonts w:hint="eastAsia" w:asciiTheme="minorEastAsia" w:hAnsiTheme="minorEastAsia" w:eastAsiaTheme="minorEastAsia" w:cstheme="minorEastAsia"/>
          <w:color w:val="auto"/>
          <w:kern w:val="0"/>
          <w:sz w:val="24"/>
          <w:szCs w:val="24"/>
        </w:rPr>
        <w:t>室内外消防栓系统的维护保养工作</w:t>
      </w:r>
      <w:r>
        <w:rPr>
          <w:rFonts w:hint="eastAsia" w:asciiTheme="minorEastAsia" w:hAnsiTheme="minorEastAsia" w:cstheme="minorEastAsia"/>
          <w:color w:val="auto"/>
          <w:kern w:val="0"/>
          <w:sz w:val="24"/>
          <w:szCs w:val="24"/>
          <w:lang w:eastAsia="zh-CN"/>
        </w:rPr>
        <w:t>：</w:t>
      </w:r>
    </w:p>
    <w:p w14:paraId="7AD3E3E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kern w:val="0"/>
          <w:sz w:val="24"/>
          <w:szCs w:val="24"/>
          <w:lang w:val="en-US" w:eastAsia="zh-CN"/>
        </w:rPr>
        <w:t>（1）</w:t>
      </w:r>
      <w:r>
        <w:rPr>
          <w:rFonts w:hint="eastAsia" w:asciiTheme="minorEastAsia" w:hAnsiTheme="minorEastAsia" w:eastAsiaTheme="minorEastAsia" w:cstheme="minorEastAsia"/>
          <w:color w:val="auto"/>
          <w:kern w:val="0"/>
          <w:sz w:val="24"/>
          <w:szCs w:val="24"/>
        </w:rPr>
        <w:t>检查消防栓箱配置是否完整齐全，包括检查每个消防栓口的静压是否符合设计或规范标准，检查栓口橡胶是否老化</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龟裂或脱落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检查水带是否霉烂</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穿孔</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检查卷盘胶管是否老化</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龟裂</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检查玻璃按钮是否破碎； </w:t>
      </w:r>
    </w:p>
    <w:p w14:paraId="7235D65E">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检查测试消防栓系统</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试验玻璃按钮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警铃是否鸣响</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消防水泵是否启动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消防中心是否有报警信号及消防水泵状态显示； </w:t>
      </w:r>
    </w:p>
    <w:p w14:paraId="2949A98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检查各阀门是否处于正常的开或关状态</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且有明显标志</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阀体是否完好不渗漏；</w:t>
      </w:r>
    </w:p>
    <w:p w14:paraId="630240B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检查保养消防栓系统的水泵接合器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确保完整</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配置齐全</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无变形、无缺损、无渗漏；</w:t>
      </w:r>
    </w:p>
    <w:p w14:paraId="0F89303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定期试验消防栓</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检查其喷水充实</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水柱是否达到规范或设计标准；  </w:t>
      </w:r>
    </w:p>
    <w:p w14:paraId="1AE6D32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定期试验安全泄压阀是否灵敏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可靠</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检查水锤吸纳器工作是否有效；</w:t>
      </w:r>
    </w:p>
    <w:p w14:paraId="24ADACD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7</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检查消防栓管网的减压阀及其过滤器是否正常</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减压阀工作稳定</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可靠，且减压比例准确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过滤器内无杂物</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水流畅通</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定期清洗过滤器； </w:t>
      </w:r>
    </w:p>
    <w:p w14:paraId="085CC27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8</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定期检查阀门是否开关灵活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有效，无锈蚀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渗漏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阀门关闭不严或不能灵活使用的应及时修理，对阀门的接触面发现有缺陷的</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需进行研磨工作</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无法修复的予以更换</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定期对阀门转动部位和螺栓加黄油润滑； </w:t>
      </w:r>
    </w:p>
    <w:p w14:paraId="4E63576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9</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检查止回阀启闭是否灵活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有效</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无水回流</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外观完好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158072D1">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10</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定期对消防栓系统管网进行全面检查，管网外观完好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无变形</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无锈蚀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脱漆和渗漏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对腐蚀严重的管道予与更换，对油漆脱落的管道及时除锈刷防锈漆和标志漆</w:t>
      </w:r>
      <w:r>
        <w:rPr>
          <w:rFonts w:hint="eastAsia" w:asciiTheme="minorEastAsia" w:hAnsiTheme="minorEastAsia" w:eastAsiaTheme="minorEastAsia" w:cstheme="minorEastAsia"/>
          <w:color w:val="auto"/>
          <w:kern w:val="0"/>
          <w:sz w:val="24"/>
          <w:szCs w:val="24"/>
          <w:lang w:eastAsia="zh-CN"/>
        </w:rPr>
        <w:t>。</w:t>
      </w:r>
    </w:p>
    <w:p w14:paraId="63A9BB6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rPr>
        <w:t>每月对室内消火栓进行如下检查</w:t>
      </w:r>
      <w:r>
        <w:rPr>
          <w:rFonts w:hint="eastAsia" w:asciiTheme="minorEastAsia" w:hAnsiTheme="minorEastAsia" w:eastAsiaTheme="minorEastAsia" w:cstheme="minorEastAsia"/>
          <w:color w:val="auto"/>
          <w:kern w:val="0"/>
          <w:sz w:val="24"/>
          <w:szCs w:val="24"/>
          <w:lang w:eastAsia="zh-CN"/>
        </w:rPr>
        <w:t>：</w:t>
      </w:r>
    </w:p>
    <w:p w14:paraId="0B9930E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确保消火栓周围没有障碍物阻挡</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取用方便</w:t>
      </w:r>
      <w:r>
        <w:rPr>
          <w:rFonts w:hint="eastAsia" w:asciiTheme="minorEastAsia" w:hAnsiTheme="minorEastAsia" w:eastAsiaTheme="minorEastAsia" w:cstheme="minorEastAsia"/>
          <w:color w:val="auto"/>
          <w:kern w:val="0"/>
          <w:sz w:val="24"/>
          <w:szCs w:val="24"/>
          <w:lang w:eastAsia="zh-CN"/>
        </w:rPr>
        <w:t>；</w:t>
      </w:r>
    </w:p>
    <w:p w14:paraId="1FA5064B">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确保消火栓外观整洁、标示清晰、无机械损伤及严重腐蚀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636DF92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检查消火栓有无生锈漏水现象</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栓口的橡胶垫圈等密封件有无损坏或丢失</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消火栓的闸阀开启是否灵活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必要时应对阀杆加润滑油</w:t>
      </w:r>
      <w:r>
        <w:rPr>
          <w:rFonts w:hint="eastAsia" w:asciiTheme="minorEastAsia" w:hAnsiTheme="minorEastAsia" w:eastAsiaTheme="minorEastAsia" w:cstheme="minorEastAsia"/>
          <w:color w:val="auto"/>
          <w:kern w:val="0"/>
          <w:sz w:val="24"/>
          <w:szCs w:val="24"/>
          <w:lang w:eastAsia="zh-CN"/>
        </w:rPr>
        <w:t>；</w:t>
      </w:r>
    </w:p>
    <w:p w14:paraId="7EBD3AC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对室内消火栓还应检查消火栓箱内的水枪、水带等设备是否完备配套，水龙带有无霉腐</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按钮工作状态正常</w:t>
      </w:r>
      <w:r>
        <w:rPr>
          <w:rFonts w:hint="eastAsia" w:asciiTheme="minorEastAsia" w:hAnsiTheme="minorEastAsia" w:eastAsiaTheme="minorEastAsia" w:cstheme="minorEastAsia"/>
          <w:color w:val="auto"/>
          <w:kern w:val="0"/>
          <w:sz w:val="24"/>
          <w:szCs w:val="24"/>
          <w:lang w:eastAsia="zh-CN"/>
        </w:rPr>
        <w:t>；</w:t>
      </w:r>
    </w:p>
    <w:p w14:paraId="1D4F9F8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随时抽查消火栓的出水情况</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对重点部位的消火栓每年应逐个进行出水检查</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对非重点部位的消火栓可按消火栓总数的 10％～20％进行出水抽测实验</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连接水带</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水枪</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触发启泵按钮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查看消防泵启动和信号显示</w:t>
      </w:r>
      <w:r>
        <w:rPr>
          <w:rFonts w:hint="eastAsia" w:asciiTheme="minorEastAsia" w:hAnsiTheme="minorEastAsia" w:eastAsiaTheme="minorEastAsia" w:cstheme="minorEastAsia"/>
          <w:color w:val="auto"/>
          <w:kern w:val="0"/>
          <w:sz w:val="24"/>
          <w:szCs w:val="24"/>
          <w:lang w:eastAsia="zh-CN"/>
        </w:rPr>
        <w:t>；</w:t>
      </w:r>
    </w:p>
    <w:p w14:paraId="65B7750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室内消火栓系统还应随时观察消防水池、水箱的水位情况，发现不足应及时补充</w:t>
      </w:r>
      <w:r>
        <w:rPr>
          <w:rFonts w:hint="eastAsia" w:asciiTheme="minorEastAsia" w:hAnsiTheme="minorEastAsia" w:cstheme="minorEastAsia"/>
          <w:color w:val="auto"/>
          <w:kern w:val="0"/>
          <w:sz w:val="24"/>
          <w:szCs w:val="24"/>
          <w:lang w:eastAsia="zh-CN"/>
        </w:rPr>
        <w:t>。</w:t>
      </w:r>
    </w:p>
    <w:p w14:paraId="58FC141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每季度</w:t>
      </w:r>
      <w:r>
        <w:rPr>
          <w:rFonts w:hint="eastAsia" w:asciiTheme="minorEastAsia" w:hAnsiTheme="minorEastAsia" w:eastAsiaTheme="minorEastAsia" w:cstheme="minorEastAsia"/>
          <w:color w:val="auto"/>
          <w:kern w:val="0"/>
          <w:sz w:val="24"/>
          <w:szCs w:val="24"/>
          <w:lang w:eastAsia="zh-CN"/>
        </w:rPr>
        <w:t>对</w:t>
      </w:r>
      <w:r>
        <w:rPr>
          <w:rFonts w:hint="eastAsia" w:asciiTheme="minorEastAsia" w:hAnsiTheme="minorEastAsia" w:eastAsiaTheme="minorEastAsia" w:cstheme="minorEastAsia"/>
          <w:color w:val="auto"/>
          <w:kern w:val="0"/>
          <w:sz w:val="24"/>
          <w:szCs w:val="24"/>
        </w:rPr>
        <w:t>室外消火栓进行一次检查保养</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其内容主要包括： </w:t>
      </w:r>
    </w:p>
    <w:p w14:paraId="0E2D5CA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用专用扳手转动消火栓启闭杆，观察其灵活性</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必要时加注润滑油</w:t>
      </w:r>
      <w:r>
        <w:rPr>
          <w:rFonts w:hint="eastAsia" w:asciiTheme="minorEastAsia" w:hAnsiTheme="minorEastAsia" w:eastAsiaTheme="minorEastAsia" w:cstheme="minorEastAsia"/>
          <w:color w:val="auto"/>
          <w:kern w:val="0"/>
          <w:sz w:val="24"/>
          <w:szCs w:val="24"/>
          <w:lang w:eastAsia="zh-CN"/>
        </w:rPr>
        <w:t>；</w:t>
      </w:r>
    </w:p>
    <w:p w14:paraId="1C1F0D5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检查出水口闷盖是否密封</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有无缺损</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737286E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3</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检查栓体外表油漆有无剥落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有无锈蚀</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如有应及时修补</w:t>
      </w:r>
      <w:r>
        <w:rPr>
          <w:rFonts w:hint="eastAsia" w:asciiTheme="minorEastAsia" w:hAnsiTheme="minorEastAsia" w:eastAsiaTheme="minorEastAsia" w:cstheme="minorEastAsia"/>
          <w:color w:val="auto"/>
          <w:kern w:val="0"/>
          <w:sz w:val="24"/>
          <w:szCs w:val="24"/>
          <w:lang w:eastAsia="zh-CN"/>
        </w:rPr>
        <w:t>；</w:t>
      </w:r>
    </w:p>
    <w:p w14:paraId="4E9CDEC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每年开春后入冬前对地上消火栓逐一进行出水试验</w:t>
      </w:r>
      <w:r>
        <w:rPr>
          <w:rFonts w:hint="eastAsia" w:asciiTheme="minorEastAsia" w:hAnsiTheme="minorEastAsia" w:eastAsiaTheme="minorEastAsia" w:cstheme="minorEastAsia"/>
          <w:color w:val="auto"/>
          <w:kern w:val="0"/>
          <w:sz w:val="24"/>
          <w:szCs w:val="24"/>
          <w:lang w:eastAsia="zh-CN"/>
        </w:rPr>
        <w:t>；</w:t>
      </w:r>
    </w:p>
    <w:p w14:paraId="53812BBC">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5</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定期检查消火栓前端阀门井</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480F6C7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eastAsia="zh-CN"/>
        </w:rPr>
        <w:t>（</w:t>
      </w:r>
      <w:r>
        <w:rPr>
          <w:rFonts w:hint="eastAsia" w:asciiTheme="minorEastAsia" w:hAnsiTheme="minorEastAsia" w:cstheme="minorEastAsia"/>
          <w:b w:val="0"/>
          <w:bCs w:val="0"/>
          <w:color w:val="auto"/>
          <w:sz w:val="24"/>
          <w:szCs w:val="24"/>
          <w:lang w:val="en-US" w:eastAsia="zh-CN"/>
        </w:rPr>
        <w:t>6</w:t>
      </w:r>
      <w:r>
        <w:rPr>
          <w:rFonts w:hint="eastAsia" w:asciiTheme="minorEastAsia" w:hAnsi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kern w:val="0"/>
          <w:sz w:val="24"/>
          <w:szCs w:val="24"/>
        </w:rPr>
        <w:t>保持配套器材的完备有效</w:t>
      </w:r>
      <w:r>
        <w:rPr>
          <w:rFonts w:hint="eastAsia" w:asciiTheme="minorEastAsia" w:hAnsiTheme="minorEastAsia" w:cstheme="minorEastAsia"/>
          <w:color w:val="auto"/>
          <w:kern w:val="0"/>
          <w:sz w:val="24"/>
          <w:szCs w:val="24"/>
          <w:lang w:eastAsia="zh-CN"/>
        </w:rPr>
        <w:t>。</w:t>
      </w:r>
    </w:p>
    <w:p w14:paraId="60370DA5">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kern w:val="0"/>
          <w:sz w:val="24"/>
          <w:szCs w:val="24"/>
          <w:lang w:val="en-US" w:eastAsia="zh-CN"/>
        </w:rPr>
        <w:t>（十一）</w:t>
      </w:r>
      <w:r>
        <w:rPr>
          <w:rFonts w:hint="eastAsia" w:asciiTheme="minorEastAsia" w:hAnsiTheme="minorEastAsia" w:eastAsiaTheme="minorEastAsia" w:cstheme="minorEastAsia"/>
          <w:b/>
          <w:bCs/>
          <w:color w:val="auto"/>
          <w:kern w:val="0"/>
          <w:sz w:val="24"/>
          <w:szCs w:val="24"/>
        </w:rPr>
        <w:t xml:space="preserve">通讯系统的维护保养标准： </w:t>
      </w:r>
    </w:p>
    <w:p w14:paraId="54C3202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val="0"/>
          <w:bCs w:val="0"/>
          <w:color w:val="auto"/>
          <w:sz w:val="24"/>
          <w:szCs w:val="24"/>
          <w:lang w:val="en-US" w:eastAsia="zh-CN"/>
        </w:rPr>
        <w:t>1.</w:t>
      </w:r>
      <w:r>
        <w:rPr>
          <w:rFonts w:hint="eastAsia" w:asciiTheme="minorEastAsia" w:hAnsiTheme="minorEastAsia" w:eastAsiaTheme="minorEastAsia" w:cstheme="minorEastAsia"/>
          <w:color w:val="auto"/>
          <w:kern w:val="0"/>
          <w:sz w:val="24"/>
          <w:szCs w:val="24"/>
        </w:rPr>
        <w:t>检查消防专用电话或插孔是否完好</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清洁</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 xml:space="preserve"> </w:t>
      </w:r>
    </w:p>
    <w:p w14:paraId="1C30D8EF">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b w:val="0"/>
          <w:bCs w:val="0"/>
          <w:color w:val="auto"/>
          <w:sz w:val="24"/>
          <w:szCs w:val="24"/>
          <w:lang w:val="en-US" w:eastAsia="zh-CN"/>
        </w:rPr>
        <w:t>2.</w:t>
      </w:r>
      <w:r>
        <w:rPr>
          <w:rFonts w:hint="eastAsia" w:asciiTheme="minorEastAsia" w:hAnsiTheme="minorEastAsia" w:eastAsiaTheme="minorEastAsia" w:cstheme="minorEastAsia"/>
          <w:color w:val="auto"/>
          <w:kern w:val="0"/>
          <w:sz w:val="24"/>
          <w:szCs w:val="24"/>
        </w:rPr>
        <w:t>定期试验每个消防专用电话或插孔的通讯是否畅通</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语音是否清晰</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响亮</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消防中心电话主机显示通话部位是否正确</w:t>
      </w:r>
      <w:r>
        <w:rPr>
          <w:rFonts w:hint="eastAsia" w:asciiTheme="minorEastAsia" w:hAnsiTheme="minorEastAsia" w:cstheme="minorEastAsia"/>
          <w:color w:val="auto"/>
          <w:kern w:val="0"/>
          <w:sz w:val="24"/>
          <w:szCs w:val="24"/>
          <w:lang w:eastAsia="zh-CN"/>
        </w:rPr>
        <w:t>。</w:t>
      </w:r>
    </w:p>
    <w:p w14:paraId="5D8A47D5">
      <w:pPr>
        <w:keepNext w:val="0"/>
        <w:keepLines w:val="0"/>
        <w:pageBreakBefore w:val="0"/>
        <w:kinsoku/>
        <w:wordWrap/>
        <w:overflowPunct/>
        <w:topLinePunct w:val="0"/>
        <w:autoSpaceDE/>
        <w:autoSpaceDN/>
        <w:bidi w:val="0"/>
        <w:snapToGrid/>
        <w:spacing w:line="560" w:lineRule="exact"/>
        <w:ind w:firstLine="482" w:firstLineChars="200"/>
        <w:jc w:val="left"/>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三</w:t>
      </w:r>
      <w:r>
        <w:rPr>
          <w:rFonts w:hint="eastAsia" w:asciiTheme="minorEastAsia" w:hAnsiTheme="minorEastAsia" w:eastAsiaTheme="minorEastAsia" w:cstheme="minorEastAsia"/>
          <w:b/>
          <w:color w:val="auto"/>
          <w:sz w:val="24"/>
          <w:szCs w:val="24"/>
          <w:lang w:eastAsia="zh-CN"/>
        </w:rPr>
        <w:t>、其他</w:t>
      </w:r>
      <w:r>
        <w:rPr>
          <w:rFonts w:hint="eastAsia" w:asciiTheme="minorEastAsia" w:hAnsiTheme="minorEastAsia" w:eastAsiaTheme="minorEastAsia" w:cstheme="minorEastAsia"/>
          <w:b/>
          <w:color w:val="auto"/>
          <w:sz w:val="24"/>
          <w:szCs w:val="24"/>
        </w:rPr>
        <w:t>工作要求</w:t>
      </w:r>
    </w:p>
    <w:p w14:paraId="1B7522B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在合同生效起，成交人根据国家和广东省有关建筑消防设施的法律法规，定期对设备进行维护保养，于每月中旬（特殊情况另行商议）对本合同范围内采购人所有建筑物的消防设备设施及户外的消防设备设施进行一次检查维护保养，保障其正常运行（不可抗拒的自然灾害和人为破坏等因素除外），并保持灭火器的外表及消防栓内外整洁。每次维护保养工作完成后，原始记录分别由双方现场负责人签字认可。</w:t>
      </w:r>
    </w:p>
    <w:p w14:paraId="0F257E3E">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2</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应派出具有维护保养资格和经验的技术人员作为该项目负责人，项目负责人作为成交人代表，负责与采购人进行全面接洽和组织开展维护保养工作。若成交人通讯地址或联络工作人员变更时，应提前7天书面通知采购人，其后任必须全面继续承担前任应负的责任。</w:t>
      </w:r>
    </w:p>
    <w:p w14:paraId="75082105">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成交人应熟识每个灭火器存放点及消防栓点位置，并书面记录好，交采购人一份核对及备查。</w:t>
      </w:r>
    </w:p>
    <w:p w14:paraId="7DA6058A">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4、成交人对每个灭火器存放点及消防栓点都要设置维护保养卡，每次维护保养都要签名签日期，不能漏检漏签。</w:t>
      </w:r>
    </w:p>
    <w:p w14:paraId="448FBAE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5</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成交人负责对到期需重新充装灭火剂的灭火器（含灯笼灭火器）统一收集到保安室，并做好登记；由采购人负责充装(或经双方议价按定价由成交人代为充装)，成交人负责把充装后的灭火器放回原位。</w:t>
      </w:r>
    </w:p>
    <w:p w14:paraId="76CCAC6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6</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在维护保养时发现有故障隐患及消防设备损坏需要维修或更换部件，及时向采购人提出整改建议，如需更换设备或配件的，成交人负责提供所需设备(器件)规格、型号、数量，由采购人负责购买，采购人可自行选择购买或选择交由成交人代购，设备或配件费用由采购人支付，安装人工费用500元以内(含500元)由成交人负责。如需成交人代购消防设备或配件双方议价采购，成交人供应的设备或配件按同期市场价结算；如议价不成，采购人可自行采购，采购回来后由成交人负责安装（免500元以内(含500元)的人工费。</w:t>
      </w:r>
    </w:p>
    <w:p w14:paraId="14BC91D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7</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根据既定维护方案进行月检、季检、年检，同时对工程范围内的设备进行维护保养，每次维护保养工作完成后，分别由双方负责人签字确认(注:年检和季检的当月不再进行月检)，成交人在定期维护保养工作完成后，做好相应记录并出具维护保养报告。</w:t>
      </w:r>
    </w:p>
    <w:p w14:paraId="199B2576">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8</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维护保养期内系统如出现故障，采购人应及时</w:t>
      </w:r>
      <w:r>
        <w:rPr>
          <w:rFonts w:hint="eastAsia" w:asciiTheme="minorEastAsia" w:hAnsiTheme="minorEastAsia" w:eastAsiaTheme="minorEastAsia" w:cstheme="minorEastAsia"/>
          <w:color w:val="auto"/>
          <w:kern w:val="0"/>
          <w:sz w:val="24"/>
          <w:szCs w:val="24"/>
          <w:lang w:val="en-US" w:eastAsia="zh-CN"/>
        </w:rPr>
        <w:fldChar w:fldCharType="begin"/>
      </w:r>
      <w:r>
        <w:rPr>
          <w:rFonts w:hint="eastAsia" w:asciiTheme="minorEastAsia" w:hAnsiTheme="minorEastAsia" w:eastAsiaTheme="minorEastAsia" w:cstheme="minorEastAsia"/>
          <w:color w:val="auto"/>
          <w:kern w:val="0"/>
          <w:sz w:val="24"/>
          <w:szCs w:val="24"/>
          <w:lang w:val="en-US" w:eastAsia="zh-CN"/>
        </w:rPr>
        <w:instrText xml:space="preserve"> HYPERLINK "http://www.xuexila.com/fanwen/tongzhi/" </w:instrText>
      </w:r>
      <w:r>
        <w:rPr>
          <w:rFonts w:hint="eastAsia" w:asciiTheme="minorEastAsia" w:hAnsiTheme="minorEastAsia" w:eastAsiaTheme="minorEastAsia" w:cstheme="minorEastAsia"/>
          <w:color w:val="auto"/>
          <w:kern w:val="0"/>
          <w:sz w:val="24"/>
          <w:szCs w:val="24"/>
          <w:lang w:val="en-US" w:eastAsia="zh-CN"/>
        </w:rPr>
        <w:fldChar w:fldCharType="separate"/>
      </w:r>
      <w:r>
        <w:rPr>
          <w:rFonts w:hint="eastAsia" w:asciiTheme="minorEastAsia" w:hAnsiTheme="minorEastAsia" w:eastAsiaTheme="minorEastAsia" w:cstheme="minorEastAsia"/>
          <w:color w:val="auto"/>
          <w:kern w:val="0"/>
          <w:sz w:val="24"/>
          <w:szCs w:val="24"/>
          <w:lang w:val="en-US" w:eastAsia="zh-CN"/>
        </w:rPr>
        <w:t>通知</w:t>
      </w:r>
      <w:r>
        <w:rPr>
          <w:rFonts w:hint="eastAsia" w:asciiTheme="minorEastAsia" w:hAnsiTheme="minorEastAsia" w:eastAsiaTheme="minorEastAsia" w:cstheme="minorEastAsia"/>
          <w:color w:val="auto"/>
          <w:kern w:val="0"/>
          <w:sz w:val="24"/>
          <w:szCs w:val="24"/>
          <w:lang w:val="en-US" w:eastAsia="zh-CN"/>
        </w:rPr>
        <w:fldChar w:fldCharType="end"/>
      </w:r>
      <w:r>
        <w:rPr>
          <w:rFonts w:hint="eastAsia" w:asciiTheme="minorEastAsia" w:hAnsiTheme="minorEastAsia" w:eastAsiaTheme="minorEastAsia" w:cstheme="minorEastAsia"/>
          <w:color w:val="auto"/>
          <w:kern w:val="0"/>
          <w:sz w:val="24"/>
          <w:szCs w:val="24"/>
          <w:lang w:val="en-US" w:eastAsia="zh-CN"/>
        </w:rPr>
        <w:t>成交人，成交人接到采购人通知后按规定安排人员到场查看测试，并及时消除故障，确保建筑消防设施正常运行。</w:t>
      </w:r>
    </w:p>
    <w:p w14:paraId="0163B68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9</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对本合同范围内的消防设施除进行定期维护保养外，提供24小时应急服务，成交人在接到采购人电话后，确保2小时内派人到现场进行处理，如发生严重故障的，成交人必须在接到紧急维保要求后30分钟内到场进行处理。</w:t>
      </w:r>
    </w:p>
    <w:p w14:paraId="69831EF7">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10</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定期向采购人和消防机构报告本合同范围内的消防设施的运行情况。成交人尽力协助采购人通过消防监督部门验收检查，因成交人维护不到位导致消防监督部门检查不通过造成采购人被罚款，由成交人承担。</w:t>
      </w:r>
    </w:p>
    <w:p w14:paraId="43CF2953">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11</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成交人有义务为采购人提供消防设施维护保养及政策法规的一些相关技术咨询。</w:t>
      </w:r>
    </w:p>
    <w:p w14:paraId="686A4D32">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12</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成交人应具有相应资质并达到采购人规定的消防维修保养等级标准，若成交人在合同期间不具有相应资质或未达到相应等级标准，采购人有权无条件解除合同。</w:t>
      </w:r>
    </w:p>
    <w:p w14:paraId="34259A70">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13</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成交人应负责合同期间的消防维修保养工作，由于成交人原因未做好相关维修保养工作造成任何安全事故，由此所产生的一切责任由成交人承担。</w:t>
      </w:r>
    </w:p>
    <w:p w14:paraId="71C6BD98">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14</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成交人负责将维保记录上传“广东社会消防技术服务信息平台”。</w:t>
      </w:r>
    </w:p>
    <w:p w14:paraId="4277F6CD">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共同责任：遵守和执行国家、地方有关建筑消防设施的法规和技术规范；共同商定并执行国家和广东省有关建筑消防设施的法律法规；定期共同向公安消防机构报告本合同对象的运行情况并接受其监督。</w:t>
      </w:r>
    </w:p>
    <w:p w14:paraId="4F9EEBD9">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15</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在施工前必须与采购人签订消防、安全责任书等相关文件。成交人必须负责为施工人员购买相关保险，若成交人施工人员在施工过程中发生任何事故所造成的一切责任，以及在施工过程中发生的造成采购人或第三方事故的一切责任均由成交人承担。</w:t>
      </w:r>
    </w:p>
    <w:p w14:paraId="3D8F1A14">
      <w:pPr>
        <w:keepNext w:val="0"/>
        <w:keepLines w:val="0"/>
        <w:pageBreakBefore w:val="0"/>
        <w:kinsoku/>
        <w:wordWrap/>
        <w:overflowPunct/>
        <w:topLinePunct w:val="0"/>
        <w:autoSpaceDE/>
        <w:autoSpaceDN/>
        <w:bidi w:val="0"/>
        <w:snapToGrid/>
        <w:spacing w:line="560" w:lineRule="exact"/>
        <w:ind w:firstLine="480" w:firstLineChars="200"/>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16</w:t>
      </w:r>
      <w:r>
        <w:rPr>
          <w:rFonts w:hint="eastAsia" w:asciiTheme="minorEastAsia" w:hAnsi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成交人须保证其拥有相关资质，若由于成交人缺乏相关资质而引起的一切法律责任由成交人承担。</w:t>
      </w:r>
    </w:p>
    <w:p w14:paraId="60CA277C">
      <w:pPr>
        <w:keepNext w:val="0"/>
        <w:keepLines w:val="0"/>
        <w:pageBreakBefore w:val="0"/>
        <w:kinsoku/>
        <w:wordWrap/>
        <w:overflowPunct/>
        <w:topLinePunct w:val="0"/>
        <w:autoSpaceDE/>
        <w:autoSpaceDN/>
        <w:bidi w:val="0"/>
        <w:snapToGrid/>
        <w:spacing w:line="56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每月的维护保养报告及记录等需要上传的资料由</w:t>
      </w:r>
      <w:r>
        <w:rPr>
          <w:rFonts w:hint="eastAsia" w:asciiTheme="minorEastAsia" w:hAnsiTheme="minorEastAsia" w:eastAsiaTheme="minorEastAsia" w:cstheme="minorEastAsia"/>
          <w:color w:val="auto"/>
          <w:sz w:val="24"/>
          <w:szCs w:val="24"/>
          <w:highlight w:val="none"/>
          <w:lang w:eastAsia="zh-CN"/>
        </w:rPr>
        <w:t>成交</w:t>
      </w:r>
      <w:r>
        <w:rPr>
          <w:rFonts w:hint="eastAsia" w:asciiTheme="minorEastAsia" w:hAnsiTheme="minorEastAsia" w:eastAsiaTheme="minorEastAsia" w:cstheme="minorEastAsia"/>
          <w:color w:val="auto"/>
          <w:sz w:val="24"/>
          <w:szCs w:val="24"/>
          <w:highlight w:val="none"/>
        </w:rPr>
        <w:t>方负责上传到官方相应的网站，如上传资料上级部门有新要求，则按新要求执行，维保费用不变</w:t>
      </w:r>
      <w:r>
        <w:rPr>
          <w:rFonts w:hint="eastAsia" w:asciiTheme="minorEastAsia" w:hAnsiTheme="minorEastAsia" w:eastAsiaTheme="minorEastAsia" w:cstheme="minorEastAsia"/>
          <w:color w:val="auto"/>
          <w:sz w:val="24"/>
          <w:szCs w:val="24"/>
          <w:highlight w:val="none"/>
          <w:lang w:eastAsia="zh-CN"/>
        </w:rPr>
        <w:t>；</w:t>
      </w:r>
    </w:p>
    <w:p w14:paraId="36D81703">
      <w:pPr>
        <w:keepNext w:val="0"/>
        <w:keepLines w:val="0"/>
        <w:pageBreakBefore w:val="0"/>
        <w:kinsoku/>
        <w:wordWrap/>
        <w:overflowPunct/>
        <w:topLinePunct w:val="0"/>
        <w:autoSpaceDE/>
        <w:autoSpaceDN/>
        <w:bidi w:val="0"/>
        <w:snapToGrid/>
        <w:spacing w:line="560" w:lineRule="exact"/>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除上述外如有缺项的现成消防设备及设施；政府及上级消防部门文件规定要增加的一切消防设备及设施都纳入维保范围</w:t>
      </w:r>
      <w:r>
        <w:rPr>
          <w:rFonts w:hint="eastAsia" w:asciiTheme="minorEastAsia" w:hAnsiTheme="minorEastAsia" w:eastAsiaTheme="minorEastAsia" w:cstheme="minorEastAsia"/>
          <w:color w:val="auto"/>
          <w:sz w:val="24"/>
          <w:szCs w:val="24"/>
          <w:highlight w:val="none"/>
          <w:lang w:eastAsia="zh-CN"/>
        </w:rPr>
        <w:t>。</w:t>
      </w:r>
    </w:p>
    <w:p w14:paraId="1D20AB58">
      <w:pPr>
        <w:keepNext w:val="0"/>
        <w:keepLines w:val="0"/>
        <w:pageBreakBefore w:val="0"/>
        <w:kinsoku/>
        <w:wordWrap/>
        <w:overflowPunct/>
        <w:topLinePunct w:val="0"/>
        <w:autoSpaceDE/>
        <w:autoSpaceDN/>
        <w:bidi w:val="0"/>
        <w:snapToGrid/>
        <w:spacing w:line="560" w:lineRule="exact"/>
        <w:ind w:firstLine="482" w:firstLineChars="200"/>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eastAsia="zh-CN"/>
        </w:rPr>
        <w:t>四、付款方式</w:t>
      </w:r>
    </w:p>
    <w:p w14:paraId="243BC2C7">
      <w:pPr>
        <w:keepNext w:val="0"/>
        <w:keepLines w:val="0"/>
        <w:pageBreakBefore w:val="0"/>
        <w:kinsoku/>
        <w:wordWrap/>
        <w:overflowPunct/>
        <w:topLinePunct w:val="0"/>
        <w:autoSpaceDE/>
        <w:autoSpaceDN/>
        <w:bidi w:val="0"/>
        <w:snapToGrid/>
        <w:spacing w:line="5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en-US" w:eastAsia="zh-CN"/>
        </w:rPr>
        <w:t>合同期内分四期付款，每半年支付一次，每期成交人开具相应有效发票给采购人，采购人凭成交人有效发票及维保资料办理好相关流程后</w:t>
      </w:r>
      <w:r>
        <w:rPr>
          <w:rFonts w:hint="eastAsia" w:asciiTheme="minorEastAsia" w:hAnsiTheme="minorEastAsia" w:cstheme="minorEastAsia"/>
          <w:color w:val="auto"/>
          <w:sz w:val="24"/>
          <w:szCs w:val="24"/>
          <w:highlight w:val="none"/>
          <w:lang w:val="en-US" w:eastAsia="zh-CN"/>
        </w:rPr>
        <w:t>60</w:t>
      </w:r>
      <w:bookmarkStart w:id="2" w:name="_GoBack"/>
      <w:bookmarkEnd w:id="2"/>
      <w:r>
        <w:rPr>
          <w:rFonts w:hint="eastAsia" w:asciiTheme="minorEastAsia" w:hAnsiTheme="minorEastAsia" w:eastAsiaTheme="minorEastAsia" w:cstheme="minorEastAsia"/>
          <w:color w:val="auto"/>
          <w:sz w:val="24"/>
          <w:szCs w:val="24"/>
          <w:highlight w:val="none"/>
          <w:lang w:val="en-US" w:eastAsia="zh-CN"/>
        </w:rPr>
        <w:t>天内以银行转账方式支付给成交人。</w:t>
      </w:r>
    </w:p>
    <w:p w14:paraId="76142C8C">
      <w:pPr>
        <w:keepNext w:val="0"/>
        <w:keepLines w:val="0"/>
        <w:pageBreakBefore w:val="0"/>
        <w:kinsoku/>
        <w:wordWrap/>
        <w:overflowPunct/>
        <w:topLinePunct w:val="0"/>
        <w:autoSpaceDE/>
        <w:autoSpaceDN/>
        <w:bidi w:val="0"/>
        <w:snapToGrid/>
        <w:spacing w:line="560" w:lineRule="exact"/>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en-US" w:eastAsia="zh-CN"/>
        </w:rPr>
        <w:t>因采购人使用的是财政资金，按政府审批流程支付，若审批延迟则相应货款到账延迟，且不视为采购人违约。</w:t>
      </w:r>
    </w:p>
    <w:p w14:paraId="64913A85">
      <w:pPr>
        <w:keepNext w:val="0"/>
        <w:keepLines w:val="0"/>
        <w:pageBreakBefore w:val="0"/>
        <w:numPr>
          <w:ilvl w:val="0"/>
          <w:numId w:val="0"/>
        </w:numPr>
        <w:kinsoku/>
        <w:wordWrap/>
        <w:overflowPunct/>
        <w:topLinePunct w:val="0"/>
        <w:autoSpaceDE/>
        <w:autoSpaceDN/>
        <w:bidi w:val="0"/>
        <w:adjustRightInd/>
        <w:snapToGrid/>
        <w:spacing w:line="560" w:lineRule="exact"/>
        <w:ind w:firstLine="482" w:firstLineChars="200"/>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lang w:val="en-US" w:eastAsia="zh-CN"/>
        </w:rPr>
        <w:t>报价要求</w:t>
      </w:r>
    </w:p>
    <w:p w14:paraId="5E843EC1">
      <w:pPr>
        <w:pStyle w:val="2"/>
        <w:keepNext w:val="0"/>
        <w:keepLines w:val="0"/>
        <w:pageBreakBefore w:val="0"/>
        <w:kinsoku/>
        <w:wordWrap/>
        <w:overflowPunct/>
        <w:topLinePunct w:val="0"/>
        <w:autoSpaceDE/>
        <w:autoSpaceDN/>
        <w:bidi w:val="0"/>
        <w:snapToGrid/>
        <w:spacing w:line="560" w:lineRule="exact"/>
        <w:ind w:firstLine="480" w:firstLineChars="20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本项目采用总价包干方式报价。</w:t>
      </w:r>
      <w:r>
        <w:rPr>
          <w:rFonts w:hint="eastAsia" w:asciiTheme="minorEastAsia" w:hAnsiTheme="minorEastAsia" w:cstheme="minorEastAsia"/>
          <w:color w:val="auto"/>
          <w:kern w:val="2"/>
          <w:sz w:val="24"/>
          <w:szCs w:val="24"/>
          <w:highlight w:val="none"/>
          <w:lang w:val="en-US" w:eastAsia="zh-CN" w:bidi="ar-SA"/>
        </w:rPr>
        <w:t>供应商</w:t>
      </w:r>
      <w:r>
        <w:rPr>
          <w:rFonts w:hint="eastAsia" w:asciiTheme="minorEastAsia" w:hAnsiTheme="minorEastAsia" w:eastAsiaTheme="minorEastAsia" w:cstheme="minorEastAsia"/>
          <w:color w:val="auto"/>
          <w:kern w:val="2"/>
          <w:sz w:val="24"/>
          <w:szCs w:val="24"/>
          <w:highlight w:val="none"/>
          <w:lang w:val="en-US" w:eastAsia="zh-CN" w:bidi="ar-SA"/>
        </w:rPr>
        <w:t>所报总价已全面包含本项目用户需求书约定的全部服务内容及所有配套费用，具体涵盖：日常巡检、设备检测、人工运维费用；项目服务期内新增设备质保期满后自动纳入本项目维保范围的全部维保费用；以及检测调试所需仪器设备、工具耗材、安全防护、项目管理、保险及税金（含增值税）。</w:t>
      </w:r>
      <w:r>
        <w:rPr>
          <w:rFonts w:hint="eastAsia" w:cs="宋体" w:asciiTheme="minorEastAsia" w:hAnsiTheme="minorEastAsia"/>
          <w:b/>
          <w:color w:val="auto"/>
          <w:szCs w:val="21"/>
          <w:highlight w:val="none"/>
        </w:rPr>
        <w:t>（格式详见附件2）</w:t>
      </w:r>
    </w:p>
    <w:p w14:paraId="501FAF6D">
      <w:pPr>
        <w:tabs>
          <w:tab w:val="left" w:pos="5850"/>
        </w:tabs>
        <w:rPr>
          <w:rFonts w:hint="eastAsia" w:asciiTheme="minorEastAsia" w:hAnsiTheme="minorEastAsia" w:eastAsiaTheme="minorEastAsia" w:cstheme="minorEastAsia"/>
          <w:color w:val="auto"/>
          <w:kern w:val="2"/>
          <w:sz w:val="24"/>
          <w:szCs w:val="24"/>
          <w:highlight w:val="none"/>
          <w:lang w:val="en-US" w:eastAsia="zh-CN" w:bidi="ar-SA"/>
        </w:rPr>
      </w:pPr>
    </w:p>
    <w:p w14:paraId="14A72556">
      <w:pPr>
        <w:tabs>
          <w:tab w:val="left" w:pos="5850"/>
        </w:tabs>
        <w:ind w:firstLine="3960" w:firstLineChars="1650"/>
        <w:rPr>
          <w:rFonts w:hint="eastAsia" w:asciiTheme="minorEastAsia" w:hAnsiTheme="minorEastAsia" w:eastAsiaTheme="minorEastAsia" w:cstheme="minorEastAsia"/>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93B96">
    <w:pPr>
      <w:pStyle w:val="6"/>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957527B">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23</w:t>
                </w:r>
                <w:r>
                  <w:rPr>
                    <w:rFonts w:hint="eastAsia"/>
                    <w:lang w:eastAsia="zh-CN"/>
                  </w:rPr>
                  <w:fldChar w:fldCharType="end"/>
                </w:r>
                <w:r>
                  <w:rPr>
                    <w:rFonts w:hint="eastAsia"/>
                    <w:lang w:eastAsia="zh-CN"/>
                  </w:rPr>
                  <w:t xml:space="preserve"> 页</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VmZjBjODNiMjI1YTgzYTQ0YWU5YjdmMjFjOWI4MWUifQ=="/>
  </w:docVars>
  <w:rsids>
    <w:rsidRoot w:val="001062FE"/>
    <w:rsid w:val="0002004A"/>
    <w:rsid w:val="000250FF"/>
    <w:rsid w:val="00030BEB"/>
    <w:rsid w:val="0006616C"/>
    <w:rsid w:val="000B35BC"/>
    <w:rsid w:val="000F336A"/>
    <w:rsid w:val="00103FB7"/>
    <w:rsid w:val="001062FE"/>
    <w:rsid w:val="00117209"/>
    <w:rsid w:val="00151204"/>
    <w:rsid w:val="0015497A"/>
    <w:rsid w:val="001A4230"/>
    <w:rsid w:val="001B6495"/>
    <w:rsid w:val="001B6F53"/>
    <w:rsid w:val="001C4E2F"/>
    <w:rsid w:val="001E6B27"/>
    <w:rsid w:val="00253D7E"/>
    <w:rsid w:val="00290181"/>
    <w:rsid w:val="00346182"/>
    <w:rsid w:val="0044148E"/>
    <w:rsid w:val="00470C45"/>
    <w:rsid w:val="004E7D8F"/>
    <w:rsid w:val="00590F8D"/>
    <w:rsid w:val="00611716"/>
    <w:rsid w:val="00680904"/>
    <w:rsid w:val="006A709F"/>
    <w:rsid w:val="006B789E"/>
    <w:rsid w:val="00722688"/>
    <w:rsid w:val="00777C5F"/>
    <w:rsid w:val="00787BC6"/>
    <w:rsid w:val="007E2420"/>
    <w:rsid w:val="007E7D3F"/>
    <w:rsid w:val="00820B76"/>
    <w:rsid w:val="008239C5"/>
    <w:rsid w:val="00867089"/>
    <w:rsid w:val="008B0A0B"/>
    <w:rsid w:val="008B13F7"/>
    <w:rsid w:val="008E1909"/>
    <w:rsid w:val="008E24BB"/>
    <w:rsid w:val="008F59E4"/>
    <w:rsid w:val="00951D89"/>
    <w:rsid w:val="00957252"/>
    <w:rsid w:val="00977CC8"/>
    <w:rsid w:val="009C1E08"/>
    <w:rsid w:val="009F2B3B"/>
    <w:rsid w:val="00A138F2"/>
    <w:rsid w:val="00A226AF"/>
    <w:rsid w:val="00A42D57"/>
    <w:rsid w:val="00A66F25"/>
    <w:rsid w:val="00C033F8"/>
    <w:rsid w:val="00C110DD"/>
    <w:rsid w:val="00C625C7"/>
    <w:rsid w:val="00CA0FE3"/>
    <w:rsid w:val="00CB112D"/>
    <w:rsid w:val="00CB3FDA"/>
    <w:rsid w:val="00D220AF"/>
    <w:rsid w:val="00D71EEF"/>
    <w:rsid w:val="00D920C3"/>
    <w:rsid w:val="00D944C5"/>
    <w:rsid w:val="00DA6F97"/>
    <w:rsid w:val="00DC12BA"/>
    <w:rsid w:val="00E1046A"/>
    <w:rsid w:val="00E12424"/>
    <w:rsid w:val="00E37716"/>
    <w:rsid w:val="00E82B8A"/>
    <w:rsid w:val="00ED2FF2"/>
    <w:rsid w:val="00ED41F9"/>
    <w:rsid w:val="00ED6839"/>
    <w:rsid w:val="00F73BA0"/>
    <w:rsid w:val="00FD13C2"/>
    <w:rsid w:val="01C1733D"/>
    <w:rsid w:val="01D75487"/>
    <w:rsid w:val="0305567A"/>
    <w:rsid w:val="03403D62"/>
    <w:rsid w:val="050B7844"/>
    <w:rsid w:val="075D0324"/>
    <w:rsid w:val="0A590C06"/>
    <w:rsid w:val="0B143DA7"/>
    <w:rsid w:val="0B327C1F"/>
    <w:rsid w:val="0E137796"/>
    <w:rsid w:val="0F5E3916"/>
    <w:rsid w:val="0FE2319C"/>
    <w:rsid w:val="108848A3"/>
    <w:rsid w:val="10EC31DA"/>
    <w:rsid w:val="1220184D"/>
    <w:rsid w:val="122F4065"/>
    <w:rsid w:val="12920DCF"/>
    <w:rsid w:val="13C248C0"/>
    <w:rsid w:val="145271E3"/>
    <w:rsid w:val="14826374"/>
    <w:rsid w:val="14C97210"/>
    <w:rsid w:val="16750D0D"/>
    <w:rsid w:val="1B181180"/>
    <w:rsid w:val="1C29485B"/>
    <w:rsid w:val="1CB80B2A"/>
    <w:rsid w:val="1DF62DC6"/>
    <w:rsid w:val="22737137"/>
    <w:rsid w:val="246E635B"/>
    <w:rsid w:val="26FC1B0E"/>
    <w:rsid w:val="27050E90"/>
    <w:rsid w:val="27F55E3F"/>
    <w:rsid w:val="29E03032"/>
    <w:rsid w:val="2A61516F"/>
    <w:rsid w:val="2AFE1A16"/>
    <w:rsid w:val="2BF55DCC"/>
    <w:rsid w:val="2DCB2E2D"/>
    <w:rsid w:val="2EA800DF"/>
    <w:rsid w:val="2F0F7442"/>
    <w:rsid w:val="2F3B560E"/>
    <w:rsid w:val="2F616747"/>
    <w:rsid w:val="30AF5315"/>
    <w:rsid w:val="32AC1D79"/>
    <w:rsid w:val="336C2A69"/>
    <w:rsid w:val="34C41759"/>
    <w:rsid w:val="34CA1D54"/>
    <w:rsid w:val="34CB54F6"/>
    <w:rsid w:val="366D1E43"/>
    <w:rsid w:val="38537A36"/>
    <w:rsid w:val="38926D12"/>
    <w:rsid w:val="39782409"/>
    <w:rsid w:val="3B553864"/>
    <w:rsid w:val="3BA36F04"/>
    <w:rsid w:val="3CF74708"/>
    <w:rsid w:val="3D3D3BD5"/>
    <w:rsid w:val="3D951D2D"/>
    <w:rsid w:val="3E207234"/>
    <w:rsid w:val="3E5B4C57"/>
    <w:rsid w:val="3E9E7D3D"/>
    <w:rsid w:val="3ECB5495"/>
    <w:rsid w:val="41B75ADD"/>
    <w:rsid w:val="41DA5717"/>
    <w:rsid w:val="420C2B45"/>
    <w:rsid w:val="458B2CBB"/>
    <w:rsid w:val="4685793F"/>
    <w:rsid w:val="47F77BA0"/>
    <w:rsid w:val="480F1876"/>
    <w:rsid w:val="49DC1036"/>
    <w:rsid w:val="4D3E71EB"/>
    <w:rsid w:val="4EF0643C"/>
    <w:rsid w:val="536B61FC"/>
    <w:rsid w:val="57FB7666"/>
    <w:rsid w:val="5846187D"/>
    <w:rsid w:val="586D39AC"/>
    <w:rsid w:val="594814FB"/>
    <w:rsid w:val="5B3F3F40"/>
    <w:rsid w:val="5E4A64C2"/>
    <w:rsid w:val="5E7476E6"/>
    <w:rsid w:val="63295478"/>
    <w:rsid w:val="63C53B8B"/>
    <w:rsid w:val="645F529C"/>
    <w:rsid w:val="67447EDD"/>
    <w:rsid w:val="68FD042E"/>
    <w:rsid w:val="6A8F58AF"/>
    <w:rsid w:val="6E295F36"/>
    <w:rsid w:val="6E7803DA"/>
    <w:rsid w:val="726B2544"/>
    <w:rsid w:val="78242727"/>
    <w:rsid w:val="78CC7DDA"/>
    <w:rsid w:val="79322EDB"/>
    <w:rsid w:val="79505B38"/>
    <w:rsid w:val="798B5E75"/>
    <w:rsid w:val="79B375B9"/>
    <w:rsid w:val="79F57AA2"/>
    <w:rsid w:val="7A20263E"/>
    <w:rsid w:val="7A3C566D"/>
    <w:rsid w:val="7E740382"/>
    <w:rsid w:val="7F540705"/>
    <w:rsid w:val="7FB35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unhideWhenUsed/>
    <w:qFormat/>
    <w:uiPriority w:val="99"/>
    <w:pPr>
      <w:adjustRightInd w:val="0"/>
      <w:spacing w:line="312" w:lineRule="atLeast"/>
    </w:pPr>
    <w:rPr>
      <w:kern w:val="0"/>
      <w:sz w:val="24"/>
      <w:szCs w:val="20"/>
    </w:rPr>
  </w:style>
  <w:style w:type="paragraph" w:styleId="3">
    <w:name w:val="table of authorities"/>
    <w:basedOn w:val="1"/>
    <w:next w:val="1"/>
    <w:semiHidden/>
    <w:unhideWhenUsed/>
    <w:qFormat/>
    <w:uiPriority w:val="99"/>
    <w:pPr>
      <w:ind w:left="420" w:leftChars="200"/>
    </w:pPr>
  </w:style>
  <w:style w:type="paragraph" w:styleId="4">
    <w:name w:val="toc 5"/>
    <w:basedOn w:val="1"/>
    <w:next w:val="1"/>
    <w:semiHidden/>
    <w:unhideWhenUsed/>
    <w:qFormat/>
    <w:uiPriority w:val="39"/>
    <w:pPr>
      <w:ind w:left="1680" w:leftChars="800"/>
    </w:pPr>
  </w:style>
  <w:style w:type="paragraph" w:styleId="5">
    <w:name w:val="Body Text Indent 2"/>
    <w:basedOn w:val="1"/>
    <w:link w:val="14"/>
    <w:unhideWhenUsed/>
    <w:qFormat/>
    <w:uiPriority w:val="99"/>
    <w:pPr>
      <w:widowControl/>
      <w:ind w:firstLine="750"/>
    </w:pPr>
    <w:rPr>
      <w:rFonts w:ascii="Times New Roman" w:hAnsi="Times New Roman" w:eastAsia="宋体" w:cs="宋体"/>
      <w:sz w:val="30"/>
      <w:szCs w:val="30"/>
    </w:rPr>
  </w:style>
  <w:style w:type="paragraph" w:styleId="6">
    <w:name w:val="footer"/>
    <w:basedOn w:val="1"/>
    <w:link w:val="13"/>
    <w:semiHidden/>
    <w:unhideWhenUsed/>
    <w:qFormat/>
    <w:uiPriority w:val="99"/>
    <w:pPr>
      <w:tabs>
        <w:tab w:val="center" w:pos="4153"/>
        <w:tab w:val="right" w:pos="8306"/>
      </w:tabs>
      <w:snapToGrid w:val="0"/>
      <w:jc w:val="left"/>
    </w:pPr>
    <w:rPr>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100" w:beforeAutospacing="1" w:after="100" w:afterAutospacing="1"/>
      <w:ind w:left="0" w:right="0"/>
      <w:jc w:val="left"/>
    </w:pPr>
    <w:rPr>
      <w:kern w:val="0"/>
      <w:sz w:val="24"/>
      <w:lang w:val="en-US" w:eastAsia="zh-CN" w:bidi="ar"/>
    </w:rPr>
  </w:style>
  <w:style w:type="paragraph" w:customStyle="1" w:styleId="11">
    <w:name w:val="表格文字"/>
    <w:basedOn w:val="1"/>
    <w:next w:val="2"/>
    <w:qFormat/>
    <w:uiPriority w:val="0"/>
    <w:pPr>
      <w:spacing w:before="25" w:after="25"/>
      <w:jc w:val="left"/>
    </w:pPr>
    <w:rPr>
      <w:rFonts w:ascii="宋体"/>
      <w:bCs/>
      <w:spacing w:val="10"/>
      <w:kern w:val="0"/>
      <w:sz w:val="24"/>
      <w:szCs w:val="20"/>
    </w:rPr>
  </w:style>
  <w:style w:type="character" w:customStyle="1" w:styleId="12">
    <w:name w:val="页眉 Char"/>
    <w:basedOn w:val="10"/>
    <w:link w:val="7"/>
    <w:semiHidden/>
    <w:qFormat/>
    <w:uiPriority w:val="99"/>
    <w:rPr>
      <w:sz w:val="18"/>
      <w:szCs w:val="18"/>
    </w:rPr>
  </w:style>
  <w:style w:type="character" w:customStyle="1" w:styleId="13">
    <w:name w:val="页脚 Char"/>
    <w:basedOn w:val="10"/>
    <w:link w:val="6"/>
    <w:semiHidden/>
    <w:qFormat/>
    <w:uiPriority w:val="99"/>
    <w:rPr>
      <w:sz w:val="18"/>
      <w:szCs w:val="18"/>
    </w:rPr>
  </w:style>
  <w:style w:type="character" w:customStyle="1" w:styleId="14">
    <w:name w:val="正文文本缩进 2 Char"/>
    <w:basedOn w:val="10"/>
    <w:link w:val="5"/>
    <w:qFormat/>
    <w:uiPriority w:val="99"/>
    <w:rPr>
      <w:rFonts w:ascii="Times New Roman" w:hAnsi="Times New Roman" w:eastAsia="宋体" w:cs="宋体"/>
      <w:sz w:val="30"/>
      <w:szCs w:val="30"/>
    </w:rPr>
  </w:style>
  <w:style w:type="paragraph" w:customStyle="1" w:styleId="15">
    <w:name w:val="投标正文小四"/>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Pages>
  <Words>8689</Words>
  <Characters>8752</Characters>
  <Lines>83</Lines>
  <Paragraphs>23</Paragraphs>
  <TotalTime>10</TotalTime>
  <ScaleCrop>false</ScaleCrop>
  <LinksUpToDate>false</LinksUpToDate>
  <CharactersWithSpaces>8863</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2020-10-30T07:58:00Z</dcterms:created>
  <dc:creator>Administrator</dc:creator>
  <cp:lastModifiedBy>user</cp:lastModifiedBy>
  <dcterms:modified xsi:type="dcterms:W3CDTF">2026-08-24T06:16:54Z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47C36341584B450D8C4ACAABE094E2F5_12</vt:lpwstr>
  </property>
</Properties>
</file>