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B4A1F">
      <w:pPr>
        <w:widowControl/>
        <w:spacing w:line="240" w:lineRule="auto"/>
        <w:jc w:val="left"/>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25E831A3">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Times New Roman" w:hAnsi="Times New Roman" w:eastAsia="宋体" w:cs="Times New Roman"/>
          <w:b/>
          <w:color w:val="000000"/>
          <w:kern w:val="2"/>
          <w:sz w:val="28"/>
          <w:szCs w:val="22"/>
          <w:highlight w:val="none"/>
          <w:lang w:val="en-US" w:eastAsia="zh-CN" w:bidi="ar"/>
        </w:rPr>
        <w:t>微生物室洁净控制系统</w:t>
      </w:r>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5163"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989"/>
        <w:gridCol w:w="3073"/>
        <w:gridCol w:w="769"/>
        <w:gridCol w:w="782"/>
        <w:gridCol w:w="2980"/>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575"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787"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447"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455"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1733"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25" w:hRule="atLeast"/>
        </w:trPr>
        <w:tc>
          <w:tcPr>
            <w:tcW w:w="575"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787" w:type="pct"/>
            <w:noWrap w:val="0"/>
            <w:vAlign w:val="center"/>
          </w:tcPr>
          <w:p w14:paraId="5A4EB9C3">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eastAsia="宋体" w:cs="宋体"/>
                <w:color w:val="000000"/>
                <w:kern w:val="0"/>
                <w:sz w:val="24"/>
                <w:szCs w:val="24"/>
                <w:lang w:val="en-US" w:eastAsia="zh-CN" w:bidi="ar"/>
              </w:rPr>
              <w:t>微生物室洁净控制系统</w:t>
            </w:r>
          </w:p>
        </w:tc>
        <w:tc>
          <w:tcPr>
            <w:tcW w:w="447"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455" w:type="pct"/>
            <w:noWrap w:val="0"/>
            <w:vAlign w:val="center"/>
          </w:tcPr>
          <w:p w14:paraId="144B161D">
            <w:pPr>
              <w:widowControl/>
              <w:jc w:val="center"/>
              <w:rPr>
                <w:rFonts w:hint="eastAsia" w:ascii="宋体" w:hAnsi="Times New Roman" w:eastAsia="宋体" w:cs="Tahoma"/>
                <w:color w:val="000000"/>
                <w:kern w:val="28"/>
                <w:sz w:val="21"/>
                <w:szCs w:val="21"/>
                <w:highlight w:val="none"/>
                <w:lang w:val="en-US" w:eastAsia="zh-CN"/>
              </w:rPr>
            </w:pPr>
            <w:r>
              <w:rPr>
                <w:rFonts w:hint="eastAsia" w:cs="Times New Roman"/>
                <w:color w:val="000000"/>
                <w:kern w:val="0"/>
                <w:sz w:val="24"/>
                <w:szCs w:val="24"/>
                <w:lang w:val="en-US" w:eastAsia="zh-CN" w:bidi="ar"/>
              </w:rPr>
              <w:t>套</w:t>
            </w:r>
          </w:p>
        </w:tc>
        <w:tc>
          <w:tcPr>
            <w:tcW w:w="1733" w:type="pct"/>
            <w:noWrap w:val="0"/>
            <w:vAlign w:val="center"/>
          </w:tcPr>
          <w:p w14:paraId="0F1A2956">
            <w:pPr>
              <w:widowControl/>
              <w:jc w:val="left"/>
              <w:rPr>
                <w:rFonts w:hint="eastAsia" w:ascii="宋体" w:hAnsi="Times New Roman" w:eastAsia="宋体" w:cs="Tahoma"/>
                <w:color w:val="000000"/>
                <w:kern w:val="28"/>
                <w:sz w:val="21"/>
                <w:szCs w:val="21"/>
                <w:highlight w:val="none"/>
                <w:lang w:eastAsia="zh-CN"/>
              </w:rPr>
            </w:pPr>
            <w:r>
              <w:rPr>
                <w:rFonts w:hint="eastAsia" w:ascii="宋体" w:hAnsi="宋体" w:eastAsia="宋体" w:cs="宋体"/>
                <w:color w:val="000000"/>
                <w:kern w:val="0"/>
                <w:sz w:val="22"/>
                <w:szCs w:val="22"/>
                <w:lang w:val="en-US" w:eastAsia="zh-CN" w:bidi="ar"/>
              </w:rPr>
              <w:t>该设备的配置要求有空气处理单元，送回风系统，冷热源系统，控制系统等。另外，关键技术参数如下：洁净度为万级（B级）；温度、湿度、压差达到GMP要求。洁净空调为2.5匹至3匹可满足控制要求</w:t>
            </w:r>
            <w:r>
              <w:rPr>
                <w:rFonts w:hint="eastAsia" w:ascii="宋体" w:hAnsi="宋体" w:cs="宋体"/>
                <w:color w:val="000000"/>
                <w:kern w:val="0"/>
                <w:sz w:val="22"/>
                <w:szCs w:val="22"/>
                <w:lang w:val="en-US" w:eastAsia="zh-CN" w:bidi="ar"/>
              </w:rPr>
              <w:t>。</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本项目拟采购的医疗器械必须是在医疗器械注册证或备案证明有效期内生产的产</w:t>
      </w:r>
      <w:bookmarkStart w:id="2" w:name="_GoBack"/>
      <w:bookmarkEnd w:id="2"/>
      <w:r>
        <w:rPr>
          <w:rFonts w:hint="eastAsia" w:ascii="宋体" w:hAnsi="宋体" w:eastAsia="宋体" w:cs="宋体"/>
          <w:bCs/>
          <w:color w:val="auto"/>
          <w:sz w:val="21"/>
          <w:szCs w:val="21"/>
          <w:highlight w:val="none"/>
          <w:lang w:val="en-US" w:eastAsia="zh-CN"/>
        </w:rPr>
        <w:t xml:space="preserve">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B7C40"/>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7277C8"/>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7B4F0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C784846"/>
    <w:rsid w:val="1CC44F35"/>
    <w:rsid w:val="1D0C72F2"/>
    <w:rsid w:val="1D2E3157"/>
    <w:rsid w:val="1D4B781B"/>
    <w:rsid w:val="1D74500E"/>
    <w:rsid w:val="1D9A2F05"/>
    <w:rsid w:val="1DBB4BA7"/>
    <w:rsid w:val="1E1C7453"/>
    <w:rsid w:val="1E42510C"/>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B403E6"/>
    <w:rsid w:val="24FC00E1"/>
    <w:rsid w:val="252512E3"/>
    <w:rsid w:val="25882E37"/>
    <w:rsid w:val="25A3780F"/>
    <w:rsid w:val="25B20DC9"/>
    <w:rsid w:val="25BF775B"/>
    <w:rsid w:val="260678C3"/>
    <w:rsid w:val="2622355E"/>
    <w:rsid w:val="26482AC2"/>
    <w:rsid w:val="267A5FE7"/>
    <w:rsid w:val="2685028B"/>
    <w:rsid w:val="26B80661"/>
    <w:rsid w:val="26C11862"/>
    <w:rsid w:val="26E1123A"/>
    <w:rsid w:val="26F60B6E"/>
    <w:rsid w:val="26FC3FD7"/>
    <w:rsid w:val="27315D1D"/>
    <w:rsid w:val="274041B2"/>
    <w:rsid w:val="27496A54"/>
    <w:rsid w:val="277F2D99"/>
    <w:rsid w:val="277F2F2D"/>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9702AC"/>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301F58A8"/>
    <w:rsid w:val="30444D13"/>
    <w:rsid w:val="3078676B"/>
    <w:rsid w:val="30E7440A"/>
    <w:rsid w:val="30FA1876"/>
    <w:rsid w:val="312D57A8"/>
    <w:rsid w:val="315D067D"/>
    <w:rsid w:val="31F84007"/>
    <w:rsid w:val="31FA1A73"/>
    <w:rsid w:val="323104BA"/>
    <w:rsid w:val="32582CF8"/>
    <w:rsid w:val="32A61EBA"/>
    <w:rsid w:val="32ED1692"/>
    <w:rsid w:val="32F12805"/>
    <w:rsid w:val="33122EA7"/>
    <w:rsid w:val="33A1422B"/>
    <w:rsid w:val="33A87367"/>
    <w:rsid w:val="33EB08E8"/>
    <w:rsid w:val="342A6CDC"/>
    <w:rsid w:val="342C5AFE"/>
    <w:rsid w:val="34360E17"/>
    <w:rsid w:val="35266C07"/>
    <w:rsid w:val="35470E02"/>
    <w:rsid w:val="356E638F"/>
    <w:rsid w:val="35887BB0"/>
    <w:rsid w:val="35A41DB0"/>
    <w:rsid w:val="35D83DA9"/>
    <w:rsid w:val="362508B5"/>
    <w:rsid w:val="36806379"/>
    <w:rsid w:val="36835A94"/>
    <w:rsid w:val="368D3148"/>
    <w:rsid w:val="36AE0ABB"/>
    <w:rsid w:val="37054AD1"/>
    <w:rsid w:val="375A12C0"/>
    <w:rsid w:val="377203B8"/>
    <w:rsid w:val="37824373"/>
    <w:rsid w:val="37910467"/>
    <w:rsid w:val="37E33064"/>
    <w:rsid w:val="37F05781"/>
    <w:rsid w:val="38434688"/>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C65F1E"/>
    <w:rsid w:val="3BCA4695"/>
    <w:rsid w:val="3BDA477E"/>
    <w:rsid w:val="3C09304C"/>
    <w:rsid w:val="3C096E11"/>
    <w:rsid w:val="3C867CC7"/>
    <w:rsid w:val="3C8F37BA"/>
    <w:rsid w:val="3C984916"/>
    <w:rsid w:val="3CAD3C40"/>
    <w:rsid w:val="3CF63839"/>
    <w:rsid w:val="3D05141F"/>
    <w:rsid w:val="3D09356D"/>
    <w:rsid w:val="3D1C4922"/>
    <w:rsid w:val="3D4A3641"/>
    <w:rsid w:val="3D5347E8"/>
    <w:rsid w:val="3D594F2A"/>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073946"/>
    <w:rsid w:val="447D214A"/>
    <w:rsid w:val="44B82968"/>
    <w:rsid w:val="44C53903"/>
    <w:rsid w:val="45B327DA"/>
    <w:rsid w:val="45B95404"/>
    <w:rsid w:val="46196816"/>
    <w:rsid w:val="46342CDD"/>
    <w:rsid w:val="46431172"/>
    <w:rsid w:val="46671304"/>
    <w:rsid w:val="46BF7193"/>
    <w:rsid w:val="46D83FB0"/>
    <w:rsid w:val="46EA24C2"/>
    <w:rsid w:val="47221596"/>
    <w:rsid w:val="474C7A42"/>
    <w:rsid w:val="477A2191"/>
    <w:rsid w:val="477A5E97"/>
    <w:rsid w:val="4780512A"/>
    <w:rsid w:val="478832E0"/>
    <w:rsid w:val="47993115"/>
    <w:rsid w:val="47C90F7E"/>
    <w:rsid w:val="47CB141F"/>
    <w:rsid w:val="47DA69CD"/>
    <w:rsid w:val="47F6064A"/>
    <w:rsid w:val="47F70704"/>
    <w:rsid w:val="480037BE"/>
    <w:rsid w:val="482F43E6"/>
    <w:rsid w:val="48654144"/>
    <w:rsid w:val="487F2935"/>
    <w:rsid w:val="48855A71"/>
    <w:rsid w:val="48B63E7D"/>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255A9C"/>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8227BC"/>
    <w:rsid w:val="57B1418D"/>
    <w:rsid w:val="57C2639A"/>
    <w:rsid w:val="58144523"/>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CD874B7"/>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A1380"/>
    <w:rsid w:val="656A0D04"/>
    <w:rsid w:val="65A23BC0"/>
    <w:rsid w:val="65BA4B55"/>
    <w:rsid w:val="65DD3A72"/>
    <w:rsid w:val="668E7B0D"/>
    <w:rsid w:val="66D5737F"/>
    <w:rsid w:val="66E856F1"/>
    <w:rsid w:val="670A5668"/>
    <w:rsid w:val="67145733"/>
    <w:rsid w:val="6764746E"/>
    <w:rsid w:val="67987117"/>
    <w:rsid w:val="681F38AA"/>
    <w:rsid w:val="686C7083"/>
    <w:rsid w:val="68C34857"/>
    <w:rsid w:val="691427CE"/>
    <w:rsid w:val="693E3CEF"/>
    <w:rsid w:val="697119CE"/>
    <w:rsid w:val="69825989"/>
    <w:rsid w:val="699A3C09"/>
    <w:rsid w:val="69C44C29"/>
    <w:rsid w:val="69D607D4"/>
    <w:rsid w:val="6A04634A"/>
    <w:rsid w:val="6A6262E0"/>
    <w:rsid w:val="6A9736B6"/>
    <w:rsid w:val="6AB9187F"/>
    <w:rsid w:val="6ACE1A23"/>
    <w:rsid w:val="6AFC636D"/>
    <w:rsid w:val="6B59096C"/>
    <w:rsid w:val="6C066D46"/>
    <w:rsid w:val="6C1C572C"/>
    <w:rsid w:val="6C2E1DF8"/>
    <w:rsid w:val="6C517895"/>
    <w:rsid w:val="6C797762"/>
    <w:rsid w:val="6CA65FF8"/>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B11DBE"/>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21074C"/>
    <w:rsid w:val="754D09F1"/>
    <w:rsid w:val="756920F3"/>
    <w:rsid w:val="75C3637C"/>
    <w:rsid w:val="75C55EA3"/>
    <w:rsid w:val="760A0EE8"/>
    <w:rsid w:val="762F0C47"/>
    <w:rsid w:val="765B7C8E"/>
    <w:rsid w:val="76AC2297"/>
    <w:rsid w:val="76AC673B"/>
    <w:rsid w:val="76D812DE"/>
    <w:rsid w:val="771D4F43"/>
    <w:rsid w:val="773565A2"/>
    <w:rsid w:val="77560455"/>
    <w:rsid w:val="77BA6C36"/>
    <w:rsid w:val="77BC55B0"/>
    <w:rsid w:val="77CB35B3"/>
    <w:rsid w:val="780879A1"/>
    <w:rsid w:val="784E0808"/>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BB236F"/>
    <w:rsid w:val="7DD547CA"/>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1576</Words>
  <Characters>1591</Characters>
  <Lines>0</Lines>
  <Paragraphs>0</Paragraphs>
  <TotalTime>5</TotalTime>
  <ScaleCrop>false</ScaleCrop>
  <LinksUpToDate>false</LinksUpToDate>
  <CharactersWithSpaces>1736</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2026-08-10T08:43:34Z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52446E11AB824F5B822853F46BC6FC95_13</vt:lpwstr>
  </property>
  <property fmtid="{D5CDD505-2E9C-101B-9397-08002B2CF9AE}" pid="4" name="KSOTemplateDocerSaveRecord">
    <vt:lpwstr>eyJoZGlkIjoiZDZhMmUyNGNkNjFmMDg5OTBkMGE5NzVmMzUyMDY2ZWUifQ==</vt:lpwstr>
  </property>
</Properties>
</file>