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bookmarkStart w:id="1" w:name="OLE_LINK3"/>
      <w:r>
        <w:rPr>
          <w:rFonts w:hint="eastAsia" w:ascii="Times New Roman" w:hAnsi="Times New Roman" w:eastAsia="宋体" w:cs="Times New Roman"/>
          <w:b/>
          <w:color w:val="000000"/>
          <w:sz w:val="28"/>
          <w:szCs w:val="22"/>
          <w:highlight w:val="none"/>
          <w:lang w:val="en-US" w:eastAsia="zh-CN"/>
        </w:rPr>
        <w:t>靶控输液工作站</w:t>
      </w:r>
      <w:bookmarkEnd w:id="1"/>
      <w:r>
        <w:rPr>
          <w:rFonts w:hint="eastAsia" w:ascii="Times New Roman" w:hAnsi="Times New Roman" w:eastAsia="宋体" w:cs="Times New Roman"/>
          <w:b/>
          <w:color w:val="000000"/>
          <w:sz w:val="28"/>
          <w:szCs w:val="22"/>
          <w:highlight w:val="none"/>
          <w:lang w:val="en-US" w:eastAsia="zh-CN"/>
        </w:rPr>
        <w:t>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靶控输液工作站</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30</w:t>
            </w:r>
          </w:p>
        </w:tc>
        <w:tc>
          <w:tcPr>
            <w:tcW w:w="1035" w:type="pct"/>
            <w:noWrap w:val="0"/>
            <w:vAlign w:val="center"/>
          </w:tcPr>
          <w:p w14:paraId="1CB9AA9A">
            <w:pPr>
              <w:widowControl/>
              <w:jc w:val="left"/>
              <w:rPr>
                <w:rFonts w:hint="eastAsia" w:ascii="宋体" w:hAnsi="Times New Roman" w:eastAsia="宋体" w:cs="Tahoma"/>
                <w:color w:val="000000"/>
                <w:kern w:val="28"/>
                <w:sz w:val="21"/>
                <w:szCs w:val="21"/>
                <w:highlight w:val="none"/>
                <w:lang w:val="en-US" w:eastAsia="zh-CN"/>
              </w:rPr>
            </w:pPr>
            <w:bookmarkStart w:id="3" w:name="_GoBack"/>
            <w:bookmarkEnd w:id="3"/>
            <w:r>
              <w:rPr>
                <w:rFonts w:hint="eastAsia" w:ascii="宋体" w:hAnsi="宋体" w:eastAsia="宋体" w:cs="宋体"/>
                <w:color w:val="000000"/>
                <w:kern w:val="0"/>
                <w:sz w:val="22"/>
                <w:szCs w:val="22"/>
                <w:lang w:val="en-US" w:eastAsia="zh-CN" w:bidi="ar"/>
              </w:rPr>
              <w:t>设备为电容触摸屏电动推杆对的高档输液工作站。支持输液输血输营养三合一。</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2"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1年</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D942F1"/>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470D93"/>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6A0F4F"/>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7F2D99"/>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1C0F4B"/>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B60FDC"/>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6A1E71"/>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36607D"/>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1609</Words>
  <Characters>1624</Characters>
  <Lines>0</Lines>
  <Paragraphs>0</Paragraphs>
  <TotalTime>16</TotalTime>
  <ScaleCrop>false</ScaleCrop>
  <LinksUpToDate>false</LinksUpToDate>
  <CharactersWithSpaces>1769</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cp:lastModifiedBy>
  <dcterms:modified xsi:type="dcterms:W3CDTF">2026-06-29T03:51:08Z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