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DDA15">
      <w:pPr>
        <w:spacing w:line="360" w:lineRule="auto"/>
        <w:ind w:firstLine="0" w:firstLineChars="0"/>
        <w:rPr>
          <w:rFonts w:hint="eastAsia" w:asciiTheme="minorEastAsia" w:hAnsiTheme="minorEastAsia" w:cstheme="minorEastAsia"/>
          <w:b/>
          <w:sz w:val="32"/>
          <w:szCs w:val="32"/>
        </w:rPr>
      </w:pPr>
      <w:r>
        <w:rPr>
          <w:rFonts w:hint="eastAsia" w:asciiTheme="minorEastAsia" w:hAnsiTheme="minorEastAsia" w:cstheme="minorEastAsia"/>
          <w:b/>
          <w:sz w:val="32"/>
          <w:szCs w:val="32"/>
        </w:rPr>
        <w:t>【耗材遴选】中山市黄圃人民医</w:t>
      </w:r>
      <w:r>
        <w:rPr>
          <w:rFonts w:hint="eastAsia" w:asciiTheme="minorEastAsia" w:hAnsiTheme="minorEastAsia" w:cstheme="minorEastAsia"/>
          <w:b/>
          <w:sz w:val="32"/>
          <w:szCs w:val="32"/>
          <w:lang w:eastAsia="zh-CN"/>
        </w:rPr>
        <w:t>院异种脱细胞真皮基质敷料</w:t>
      </w:r>
      <w:r>
        <w:rPr>
          <w:rFonts w:hint="eastAsia" w:asciiTheme="minorEastAsia" w:hAnsiTheme="minorEastAsia" w:cstheme="minorEastAsia"/>
          <w:b/>
          <w:sz w:val="32"/>
          <w:szCs w:val="32"/>
          <w:lang w:val="en-US" w:eastAsia="zh-CN"/>
        </w:rPr>
        <w:t>(二次）</w:t>
      </w:r>
      <w:r>
        <w:rPr>
          <w:rFonts w:hint="eastAsia" w:asciiTheme="minorEastAsia" w:hAnsiTheme="minorEastAsia" w:cstheme="minorEastAsia"/>
          <w:b/>
          <w:sz w:val="32"/>
          <w:szCs w:val="32"/>
          <w:lang w:eastAsia="zh-CN"/>
        </w:rPr>
        <w:t>公开</w:t>
      </w:r>
      <w:r>
        <w:rPr>
          <w:rFonts w:hint="eastAsia" w:asciiTheme="minorEastAsia" w:hAnsiTheme="minorEastAsia" w:cstheme="minorEastAsia"/>
          <w:b/>
          <w:sz w:val="32"/>
          <w:szCs w:val="32"/>
        </w:rPr>
        <w:t>遴选公告（编号：PYHC（L）-</w:t>
      </w:r>
      <w:r>
        <w:rPr>
          <w:rFonts w:hint="eastAsia" w:asciiTheme="minorEastAsia" w:hAnsiTheme="minorEastAsia" w:cstheme="minorEastAsia"/>
          <w:b/>
          <w:sz w:val="32"/>
          <w:szCs w:val="32"/>
          <w:lang w:eastAsia="zh-CN"/>
        </w:rPr>
        <w:t>（</w:t>
      </w:r>
      <w:r>
        <w:rPr>
          <w:rFonts w:hint="eastAsia" w:asciiTheme="minorEastAsia" w:hAnsiTheme="minorEastAsia" w:cstheme="minorEastAsia"/>
          <w:b/>
          <w:sz w:val="32"/>
          <w:szCs w:val="32"/>
          <w:lang w:val="en-US" w:eastAsia="zh-CN"/>
        </w:rPr>
        <w:t>1</w:t>
      </w:r>
      <w:r>
        <w:rPr>
          <w:rFonts w:hint="eastAsia" w:asciiTheme="minorEastAsia" w:hAnsiTheme="minorEastAsia" w:cstheme="minorEastAsia"/>
          <w:b/>
          <w:sz w:val="32"/>
          <w:szCs w:val="32"/>
          <w:lang w:eastAsia="zh-CN"/>
        </w:rPr>
        <w:t>）</w:t>
      </w:r>
      <w:r>
        <w:rPr>
          <w:rFonts w:hint="eastAsia" w:asciiTheme="minorEastAsia" w:hAnsiTheme="minorEastAsia" w:cstheme="minorEastAsia"/>
          <w:b/>
          <w:sz w:val="32"/>
          <w:szCs w:val="32"/>
          <w:lang w:val="en-US" w:eastAsia="zh-CN"/>
        </w:rPr>
        <w:t>260408</w:t>
      </w:r>
      <w:r>
        <w:rPr>
          <w:rFonts w:hint="eastAsia" w:asciiTheme="minorEastAsia" w:hAnsiTheme="minorEastAsia" w:cstheme="minorEastAsia"/>
          <w:b/>
          <w:sz w:val="32"/>
          <w:szCs w:val="32"/>
        </w:rPr>
        <w:t>）</w:t>
      </w:r>
    </w:p>
    <w:p w14:paraId="04208612">
      <w:pPr>
        <w:spacing w:line="360" w:lineRule="auto"/>
        <w:ind w:firstLine="560" w:firstLineChars="200"/>
        <w:rPr>
          <w:rFonts w:asciiTheme="minorEastAsia" w:hAnsiTheme="minorEastAsia" w:cstheme="minorEastAsia"/>
          <w:sz w:val="28"/>
          <w:szCs w:val="28"/>
        </w:rPr>
      </w:pPr>
    </w:p>
    <w:p w14:paraId="261AD977">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根据我院业务发展需要，现公开遴选以下医用耗材，欢迎各符合条件的供应商报名。</w:t>
      </w:r>
    </w:p>
    <w:p w14:paraId="5E0F310F">
      <w:pPr>
        <w:numPr>
          <w:ilvl w:val="0"/>
          <w:numId w:val="1"/>
        </w:numPr>
        <w:spacing w:line="360" w:lineRule="auto"/>
        <w:ind w:left="638" w:leftChars="304"/>
        <w:rPr>
          <w:rFonts w:ascii="宋体" w:hAnsi="宋体" w:eastAsia="宋体" w:cs="宋体"/>
          <w:b/>
          <w:bCs/>
          <w:sz w:val="28"/>
          <w:szCs w:val="28"/>
        </w:rPr>
      </w:pPr>
      <w:r>
        <w:rPr>
          <w:rFonts w:hint="eastAsia" w:ascii="宋体" w:hAnsi="宋体" w:eastAsia="宋体" w:cs="宋体"/>
          <w:b/>
          <w:bCs/>
          <w:sz w:val="28"/>
          <w:szCs w:val="28"/>
        </w:rPr>
        <w:t>项目内容：</w:t>
      </w:r>
    </w:p>
    <w:tbl>
      <w:tblPr>
        <w:tblStyle w:val="8"/>
        <w:tblpPr w:leftFromText="180" w:rightFromText="180" w:vertAnchor="text" w:horzAnchor="page" w:tblpX="397" w:tblpY="74"/>
        <w:tblOverlap w:val="never"/>
        <w:tblW w:w="11053"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
      <w:tblGrid>
        <w:gridCol w:w="654"/>
        <w:gridCol w:w="1307"/>
        <w:gridCol w:w="1513"/>
        <w:gridCol w:w="4593"/>
        <w:gridCol w:w="1225"/>
        <w:gridCol w:w="1761"/>
      </w:tblGrid>
      <w:tr w14:paraId="6A104B1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16" w:hRule="atLeast"/>
        </w:trPr>
        <w:tc>
          <w:tcPr>
            <w:tcW w:w="654" w:type="dxa"/>
            <w:tcBorders>
              <w:top w:val="single" w:color="000000" w:sz="4" w:space="0"/>
              <w:left w:val="single" w:color="000000" w:sz="4" w:space="0"/>
              <w:bottom w:val="single" w:color="000000" w:sz="4" w:space="0"/>
              <w:right w:val="single" w:color="000000" w:sz="4" w:space="0"/>
            </w:tcBorders>
            <w:vAlign w:val="top"/>
          </w:tcPr>
          <w:p w14:paraId="58B804F8">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theme="minorBidi"/>
                <w:b/>
                <w:bCs/>
                <w:color w:val="000000"/>
                <w:sz w:val="28"/>
                <w:lang w:val="en-US" w:eastAsia="zh-CN"/>
              </w:rPr>
            </w:pPr>
            <w:r>
              <w:rPr>
                <w:rFonts w:hint="eastAsia" w:ascii="宋体" w:hAnsi="宋体" w:eastAsia="宋体" w:cstheme="minorBidi"/>
                <w:b/>
                <w:bCs/>
                <w:color w:val="000000"/>
                <w:sz w:val="28"/>
                <w:lang w:val="en-US" w:eastAsia="zh-CN"/>
              </w:rPr>
              <w:t>序号</w:t>
            </w:r>
          </w:p>
        </w:tc>
        <w:tc>
          <w:tcPr>
            <w:tcW w:w="1307" w:type="dxa"/>
            <w:tcBorders>
              <w:top w:val="single" w:color="000000" w:sz="4" w:space="0"/>
              <w:left w:val="single" w:color="000000" w:sz="4" w:space="0"/>
              <w:bottom w:val="single" w:color="000000" w:sz="4" w:space="0"/>
              <w:right w:val="single" w:color="000000" w:sz="4" w:space="0"/>
            </w:tcBorders>
            <w:vAlign w:val="top"/>
          </w:tcPr>
          <w:p w14:paraId="2E554D07">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theme="minorBidi"/>
                <w:b/>
                <w:bCs/>
                <w:color w:val="000000"/>
                <w:sz w:val="28"/>
                <w:lang w:eastAsia="zh-CN"/>
              </w:rPr>
            </w:pPr>
            <w:r>
              <w:rPr>
                <w:rFonts w:hint="eastAsia" w:ascii="宋体" w:hAnsi="宋体" w:eastAsia="宋体" w:cstheme="minorBidi"/>
                <w:b/>
                <w:bCs/>
                <w:color w:val="000000"/>
                <w:sz w:val="28"/>
              </w:rPr>
              <w:t>项目</w:t>
            </w:r>
            <w:r>
              <w:rPr>
                <w:rFonts w:hint="eastAsia" w:ascii="宋体" w:hAnsi="宋体" w:eastAsia="宋体" w:cstheme="minorBidi"/>
                <w:b/>
                <w:bCs/>
                <w:color w:val="000000"/>
                <w:sz w:val="28"/>
                <w:lang w:val="en-US" w:eastAsia="zh-CN"/>
              </w:rPr>
              <w:t>编号</w:t>
            </w:r>
          </w:p>
        </w:tc>
        <w:tc>
          <w:tcPr>
            <w:tcW w:w="1513" w:type="dxa"/>
            <w:tcBorders>
              <w:top w:val="single" w:color="000000" w:sz="4" w:space="0"/>
              <w:left w:val="single" w:color="000000" w:sz="4" w:space="0"/>
              <w:bottom w:val="single" w:color="000000" w:sz="4" w:space="0"/>
              <w:right w:val="single" w:color="000000" w:sz="4" w:space="0"/>
            </w:tcBorders>
            <w:vAlign w:val="top"/>
          </w:tcPr>
          <w:p w14:paraId="76228962">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theme="minorBidi"/>
                <w:b/>
                <w:bCs/>
                <w:color w:val="000000"/>
                <w:sz w:val="28"/>
              </w:rPr>
            </w:pPr>
            <w:r>
              <w:rPr>
                <w:rFonts w:hint="eastAsia" w:ascii="宋体" w:hAnsi="宋体" w:eastAsia="宋体" w:cstheme="minorBidi"/>
                <w:b/>
                <w:bCs/>
                <w:color w:val="000000"/>
                <w:sz w:val="28"/>
              </w:rPr>
              <w:t>项目名称</w:t>
            </w:r>
          </w:p>
        </w:tc>
        <w:tc>
          <w:tcPr>
            <w:tcW w:w="4593" w:type="dxa"/>
            <w:tcBorders>
              <w:top w:val="single" w:color="000000" w:sz="4" w:space="0"/>
              <w:left w:val="single" w:color="000000" w:sz="4" w:space="0"/>
              <w:bottom w:val="single" w:color="000000" w:sz="4" w:space="0"/>
              <w:right w:val="single" w:color="000000" w:sz="4" w:space="0"/>
            </w:tcBorders>
            <w:vAlign w:val="top"/>
          </w:tcPr>
          <w:p w14:paraId="220A96B0">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theme="minorBidi"/>
                <w:b/>
                <w:bCs/>
                <w:color w:val="000000"/>
                <w:sz w:val="28"/>
              </w:rPr>
            </w:pPr>
            <w:r>
              <w:rPr>
                <w:rFonts w:hint="eastAsia" w:ascii="宋体" w:hAnsi="宋体" w:eastAsia="宋体" w:cstheme="minorBidi"/>
                <w:b/>
                <w:bCs/>
                <w:color w:val="000000"/>
                <w:sz w:val="28"/>
              </w:rPr>
              <w:t>用途及需求</w:t>
            </w:r>
          </w:p>
        </w:tc>
        <w:tc>
          <w:tcPr>
            <w:tcW w:w="1225" w:type="dxa"/>
            <w:tcBorders>
              <w:top w:val="single" w:color="000000" w:sz="4" w:space="0"/>
              <w:left w:val="single" w:color="000000" w:sz="4" w:space="0"/>
              <w:bottom w:val="single" w:color="000000" w:sz="4" w:space="0"/>
              <w:right w:val="single" w:color="000000" w:sz="4" w:space="0"/>
            </w:tcBorders>
            <w:vAlign w:val="top"/>
          </w:tcPr>
          <w:p w14:paraId="4E7F0D45">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theme="minorBidi"/>
                <w:b/>
                <w:bCs/>
                <w:color w:val="000000"/>
                <w:sz w:val="28"/>
              </w:rPr>
            </w:pPr>
            <w:r>
              <w:rPr>
                <w:rFonts w:hint="eastAsia" w:ascii="宋体" w:hAnsi="宋体" w:eastAsia="宋体" w:cstheme="minorBidi"/>
                <w:b/>
                <w:bCs/>
                <w:color w:val="000000"/>
                <w:sz w:val="28"/>
              </w:rPr>
              <w:t>预计年</w:t>
            </w:r>
            <w:r>
              <w:rPr>
                <w:rFonts w:hint="eastAsia" w:ascii="宋体" w:hAnsi="宋体" w:eastAsia="宋体" w:cstheme="minorBidi"/>
                <w:b/>
                <w:bCs/>
                <w:color w:val="auto"/>
                <w:sz w:val="28"/>
                <w:lang w:val="en-US" w:eastAsia="zh-CN"/>
              </w:rPr>
              <w:t>采购</w:t>
            </w:r>
            <w:r>
              <w:rPr>
                <w:rFonts w:hint="eastAsia" w:ascii="宋体" w:hAnsi="宋体" w:eastAsia="宋体" w:cstheme="minorBidi"/>
                <w:b/>
                <w:bCs/>
                <w:color w:val="auto"/>
                <w:sz w:val="28"/>
              </w:rPr>
              <w:t>量</w:t>
            </w:r>
          </w:p>
        </w:tc>
        <w:tc>
          <w:tcPr>
            <w:tcW w:w="1761" w:type="dxa"/>
            <w:tcBorders>
              <w:top w:val="single" w:color="000000" w:sz="4" w:space="0"/>
              <w:left w:val="single" w:color="000000" w:sz="4" w:space="0"/>
              <w:bottom w:val="single" w:color="000000" w:sz="4" w:space="0"/>
              <w:right w:val="single" w:color="000000" w:sz="4" w:space="0"/>
            </w:tcBorders>
            <w:vAlign w:val="top"/>
          </w:tcPr>
          <w:p w14:paraId="2BD81977">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宋体" w:hAnsi="宋体" w:eastAsia="宋体" w:cstheme="minorBidi"/>
                <w:b/>
                <w:bCs/>
                <w:color w:val="000000"/>
                <w:sz w:val="28"/>
                <w:lang w:val="en-US" w:eastAsia="zh-CN"/>
              </w:rPr>
            </w:pPr>
            <w:r>
              <w:rPr>
                <w:rFonts w:hint="eastAsia" w:ascii="宋体" w:hAnsi="宋体" w:eastAsia="宋体" w:cstheme="minorBidi"/>
                <w:b/>
                <w:bCs/>
                <w:color w:val="auto"/>
                <w:sz w:val="28"/>
                <w:lang w:val="en-US" w:eastAsia="zh-CN"/>
              </w:rPr>
              <w:t>单价</w:t>
            </w:r>
            <w:r>
              <w:rPr>
                <w:rFonts w:hint="eastAsia" w:ascii="宋体" w:hAnsi="宋体" w:eastAsia="宋体" w:cstheme="minorBidi"/>
                <w:b/>
                <w:bCs/>
                <w:color w:val="000000"/>
                <w:sz w:val="28"/>
                <w:lang w:val="en-US" w:eastAsia="zh-CN"/>
              </w:rPr>
              <w:t>最高限价</w:t>
            </w:r>
          </w:p>
        </w:tc>
      </w:tr>
      <w:tr w14:paraId="4A2006E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444" w:hRule="atLeast"/>
        </w:trPr>
        <w:tc>
          <w:tcPr>
            <w:tcW w:w="654" w:type="dxa"/>
            <w:tcBorders>
              <w:top w:val="single" w:color="000000" w:sz="4" w:space="0"/>
              <w:left w:val="single" w:color="000000" w:sz="4" w:space="0"/>
              <w:bottom w:val="single" w:color="000000" w:sz="4" w:space="0"/>
              <w:right w:val="single" w:color="000000" w:sz="4" w:space="0"/>
            </w:tcBorders>
            <w:vAlign w:val="center"/>
          </w:tcPr>
          <w:p w14:paraId="3785A2ED">
            <w:pPr>
              <w:keepNext w:val="0"/>
              <w:keepLines w:val="0"/>
              <w:pageBreakBefore w:val="0"/>
              <w:widowControl w:val="0"/>
              <w:kinsoku/>
              <w:wordWrap/>
              <w:overflowPunct/>
              <w:topLinePunct w:val="0"/>
              <w:autoSpaceDE/>
              <w:autoSpaceDN/>
              <w:bidi w:val="0"/>
              <w:adjustRightInd/>
              <w:snapToGrid/>
              <w:spacing w:after="0" w:line="440" w:lineRule="exact"/>
              <w:ind w:firstLine="240" w:firstLineChars="1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07" w:type="dxa"/>
            <w:tcBorders>
              <w:top w:val="single" w:color="000000" w:sz="4" w:space="0"/>
              <w:left w:val="single" w:color="000000" w:sz="4" w:space="0"/>
              <w:bottom w:val="single" w:color="000000" w:sz="4" w:space="0"/>
              <w:right w:val="single" w:color="000000" w:sz="4" w:space="0"/>
            </w:tcBorders>
            <w:vAlign w:val="center"/>
          </w:tcPr>
          <w:p w14:paraId="517D2BCD">
            <w:pPr>
              <w:keepNext w:val="0"/>
              <w:keepLines w:val="0"/>
              <w:pageBreakBefore w:val="0"/>
              <w:widowControl w:val="0"/>
              <w:kinsoku/>
              <w:wordWrap/>
              <w:overflowPunct/>
              <w:topLinePunct w:val="0"/>
              <w:autoSpaceDE/>
              <w:autoSpaceDN/>
              <w:bidi w:val="0"/>
              <w:adjustRightInd/>
              <w:snapToGrid/>
              <w:spacing w:after="0" w:line="440" w:lineRule="exact"/>
              <w:ind w:firstLine="0"/>
              <w:jc w:val="left"/>
              <w:textAlignment w:val="auto"/>
              <w:rPr>
                <w:rFonts w:hint="default" w:ascii="宋体" w:hAnsi="宋体" w:eastAsia="宋体" w:cs="宋体"/>
                <w:sz w:val="24"/>
                <w:szCs w:val="24"/>
                <w:lang w:val="en-US" w:eastAsia="zh-CN"/>
              </w:rPr>
            </w:pPr>
            <w:r>
              <w:rPr>
                <w:rFonts w:hint="eastAsia" w:ascii="宋体" w:hAnsi="宋体" w:eastAsia="宋体" w:cs="宋体"/>
                <w:b w:val="0"/>
                <w:bCs/>
                <w:color w:val="000000"/>
                <w:sz w:val="24"/>
                <w:szCs w:val="24"/>
                <w:lang w:val="en-US" w:eastAsia="zh-CN"/>
              </w:rPr>
              <w:t>PYHC（L）-（1）260408</w:t>
            </w:r>
          </w:p>
        </w:tc>
        <w:tc>
          <w:tcPr>
            <w:tcW w:w="1513" w:type="dxa"/>
            <w:tcBorders>
              <w:top w:val="single" w:color="000000" w:sz="4" w:space="0"/>
              <w:left w:val="single" w:color="000000" w:sz="4" w:space="0"/>
              <w:bottom w:val="single" w:color="000000" w:sz="4" w:space="0"/>
              <w:right w:val="single" w:color="000000" w:sz="4" w:space="0"/>
            </w:tcBorders>
            <w:vAlign w:val="center"/>
          </w:tcPr>
          <w:p w14:paraId="4611D40B">
            <w:pPr>
              <w:keepNext w:val="0"/>
              <w:keepLines w:val="0"/>
              <w:pageBreakBefore w:val="0"/>
              <w:widowControl w:val="0"/>
              <w:kinsoku/>
              <w:wordWrap/>
              <w:overflowPunct/>
              <w:topLinePunct w:val="0"/>
              <w:autoSpaceDE/>
              <w:autoSpaceDN/>
              <w:bidi w:val="0"/>
              <w:adjustRightInd/>
              <w:snapToGrid/>
              <w:spacing w:after="0" w:line="440" w:lineRule="exact"/>
              <w:ind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异种脱细胞真皮基质敷料</w:t>
            </w:r>
          </w:p>
        </w:tc>
        <w:tc>
          <w:tcPr>
            <w:tcW w:w="4593" w:type="dxa"/>
            <w:tcBorders>
              <w:top w:val="single" w:color="000000" w:sz="4" w:space="0"/>
              <w:left w:val="single" w:color="000000" w:sz="4" w:space="0"/>
              <w:bottom w:val="single" w:color="000000" w:sz="4" w:space="0"/>
              <w:right w:val="single" w:color="000000" w:sz="4" w:space="0"/>
            </w:tcBorders>
            <w:vAlign w:val="top"/>
          </w:tcPr>
          <w:p w14:paraId="19C277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1.适用范围：适用于创面修复：烧伤创面、慢性创面的修复。</w:t>
            </w:r>
          </w:p>
          <w:p w14:paraId="7E0DA23A">
            <w:pPr>
              <w:spacing w:line="240" w:lineRule="auto"/>
              <w:jc w:val="left"/>
              <w:rPr>
                <w:rFonts w:hint="default" w:eastAsia="宋体"/>
                <w:lang w:val="en-US" w:eastAsia="zh-CN"/>
              </w:rPr>
            </w:pPr>
            <w:r>
              <w:rPr>
                <w:rFonts w:hint="eastAsia" w:ascii="宋体" w:hAnsi="宋体" w:eastAsia="宋体" w:cs="宋体"/>
                <w:sz w:val="24"/>
                <w:szCs w:val="24"/>
                <w:lang w:val="en-US" w:eastAsia="zh-CN"/>
              </w:rPr>
              <w:t>2.</w:t>
            </w:r>
            <w:r>
              <w:rPr>
                <w:rFonts w:hint="eastAsia" w:ascii="宋体" w:hAnsi="宋体" w:eastAsia="宋体" w:cs="宋体"/>
                <w:b w:val="0"/>
                <w:bCs/>
                <w:color w:val="auto"/>
                <w:sz w:val="24"/>
                <w:szCs w:val="24"/>
                <w:lang w:val="en-US" w:eastAsia="zh-CN"/>
              </w:rPr>
              <w:t>规格型号：DC-ADM-b型</w:t>
            </w:r>
          </w:p>
          <w:p w14:paraId="191DF137">
            <w:pPr>
              <w:numPr>
                <w:ilvl w:val="0"/>
                <w:numId w:val="0"/>
              </w:numPr>
              <w:spacing w:line="240" w:lineRule="auto"/>
              <w:ind w:leftChars="0"/>
              <w:jc w:val="left"/>
              <w:rPr>
                <w:rFonts w:hint="default"/>
                <w:lang w:val="en-US" w:eastAsia="zh-CN"/>
              </w:rPr>
            </w:pPr>
            <w:r>
              <w:rPr>
                <w:rFonts w:hint="eastAsia" w:ascii="宋体" w:hAnsi="宋体" w:eastAsia="宋体" w:cs="宋体"/>
                <w:color w:val="auto"/>
                <w:sz w:val="24"/>
                <w:szCs w:val="24"/>
                <w:lang w:val="en-US" w:eastAsia="zh-CN"/>
              </w:rPr>
              <w:t>3.使用科室：烧伤美容科</w:t>
            </w:r>
          </w:p>
        </w:tc>
        <w:tc>
          <w:tcPr>
            <w:tcW w:w="1225" w:type="dxa"/>
            <w:tcBorders>
              <w:top w:val="single" w:color="000000" w:sz="4" w:space="0"/>
              <w:left w:val="single" w:color="000000" w:sz="4" w:space="0"/>
              <w:bottom w:val="single" w:color="000000" w:sz="4" w:space="0"/>
              <w:right w:val="single" w:color="000000" w:sz="4" w:space="0"/>
            </w:tcBorders>
            <w:vAlign w:val="center"/>
          </w:tcPr>
          <w:p w14:paraId="6A0624D4">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b w:val="0"/>
                <w:bCs w:val="0"/>
                <w:sz w:val="22"/>
                <w:szCs w:val="22"/>
                <w:lang w:val="en-US" w:eastAsia="zh-CN"/>
              </w:rPr>
              <w:t>15片</w:t>
            </w:r>
          </w:p>
        </w:tc>
        <w:tc>
          <w:tcPr>
            <w:tcW w:w="1761" w:type="dxa"/>
            <w:tcBorders>
              <w:top w:val="single" w:color="000000" w:sz="4" w:space="0"/>
              <w:left w:val="single" w:color="000000" w:sz="4" w:space="0"/>
              <w:bottom w:val="single" w:color="000000" w:sz="4" w:space="0"/>
              <w:right w:val="single" w:color="000000" w:sz="4" w:space="0"/>
            </w:tcBorders>
            <w:vAlign w:val="center"/>
          </w:tcPr>
          <w:p w14:paraId="65EFDE00">
            <w:pPr>
              <w:pStyle w:val="2"/>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1200元/片</w:t>
            </w:r>
          </w:p>
        </w:tc>
      </w:tr>
    </w:tbl>
    <w:p w14:paraId="295A8441">
      <w:pPr>
        <w:numPr>
          <w:ilvl w:val="-1"/>
          <w:numId w:val="0"/>
        </w:numPr>
        <w:spacing w:line="360" w:lineRule="auto"/>
        <w:ind w:left="0" w:leftChars="0"/>
        <w:rPr>
          <w:rFonts w:ascii="宋体" w:hAnsi="宋体" w:eastAsia="宋体" w:cs="宋体"/>
          <w:b/>
          <w:bCs/>
          <w:sz w:val="28"/>
          <w:szCs w:val="28"/>
        </w:rPr>
      </w:pPr>
    </w:p>
    <w:p w14:paraId="50FB0269">
      <w:pPr>
        <w:pStyle w:val="7"/>
        <w:numPr>
          <w:ilvl w:val="-1"/>
          <w:numId w:val="0"/>
        </w:numPr>
        <w:shd w:val="clear" w:color="auto" w:fill="FFFFFF"/>
        <w:spacing w:before="0" w:beforeAutospacing="0" w:after="0" w:afterAutospacing="0" w:line="360"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采购方式：供应商中选后，于广东省药品和医用耗材招采管理子系统执行。</w:t>
      </w:r>
    </w:p>
    <w:p w14:paraId="595CDA40">
      <w:pPr>
        <w:pStyle w:val="7"/>
        <w:shd w:val="clear" w:color="auto" w:fill="FFFFFF"/>
        <w:spacing w:before="0" w:beforeAutospacing="0" w:after="0" w:afterAutospacing="0" w:line="360" w:lineRule="auto"/>
        <w:ind w:firstLine="560" w:firstLineChars="200"/>
        <w:jc w:val="both"/>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中选供应商数量：1家</w:t>
      </w:r>
    </w:p>
    <w:p w14:paraId="06987D6E">
      <w:pPr>
        <w:spacing w:line="360" w:lineRule="auto"/>
        <w:ind w:firstLine="562" w:firstLineChars="200"/>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二、供应商资格条件</w:t>
      </w:r>
    </w:p>
    <w:p w14:paraId="35A63541">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一）必须是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p w14:paraId="5B3C3C1E">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（二）具有合格的医疗器械经营资格。</w:t>
      </w:r>
    </w:p>
    <w:p w14:paraId="75FA05FF">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（三）具有在合同期内按需供货的能力，保证能及时对拟购项目提供供货、售后等服务。（按附件格式，提供服务承诺函）。</w:t>
      </w:r>
    </w:p>
    <w:p w14:paraId="35545E4F">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（四）必须在近三年的商业活动中无违法、违规、违纪、违约、围标、串标行为。（按附件格式，提供承诺书）</w:t>
      </w:r>
    </w:p>
    <w:p w14:paraId="01A0E4AF">
      <w:pPr>
        <w:spacing w:line="360" w:lineRule="auto"/>
        <w:ind w:firstLine="562" w:firstLineChars="200"/>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三、报名登记</w:t>
      </w:r>
    </w:p>
    <w:p w14:paraId="0B973BE3">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（一）报名时间：202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15</w:t>
      </w:r>
      <w:r>
        <w:rPr>
          <w:rFonts w:hint="eastAsia" w:asciiTheme="minorEastAsia" w:hAnsiTheme="minorEastAsia" w:cstheme="minorEastAsia"/>
          <w:sz w:val="28"/>
          <w:szCs w:val="28"/>
        </w:rPr>
        <w:t>日-202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21</w:t>
      </w:r>
      <w:r>
        <w:rPr>
          <w:rFonts w:hint="eastAsia" w:asciiTheme="minorEastAsia" w:hAnsiTheme="minorEastAsia" w:cstheme="minorEastAsia"/>
          <w:sz w:val="28"/>
          <w:szCs w:val="28"/>
        </w:rPr>
        <w:t>日17：00（北京时间）。</w:t>
      </w:r>
    </w:p>
    <w:p w14:paraId="30E83443">
      <w:pPr>
        <w:widowControl/>
        <w:numPr>
          <w:ilvl w:val="255"/>
          <w:numId w:val="0"/>
        </w:numPr>
        <w:snapToGrid w:val="0"/>
        <w:spacing w:line="360" w:lineRule="auto"/>
        <w:ind w:firstLine="560" w:firstLineChars="200"/>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二）报名方式：以PDF文件形式发送报名文件盖章资料至邮箱：ZSSHPRMYYSBK@163.com，报名成功且资格审查通过后相关工作人员会以邮件形式通知现场评价时间与地点。（注：1、报名文件资料需按照附件：响应文件模版的格式排版；2、报名资料无需提供报价单）</w:t>
      </w:r>
    </w:p>
    <w:p w14:paraId="0E4320BD">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（三）报名文件资料（需每页加盖供应商鲜章）</w:t>
      </w:r>
    </w:p>
    <w:p w14:paraId="5AC80B38">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1.供应商资格条件所要求证明文件；</w:t>
      </w:r>
    </w:p>
    <w:p w14:paraId="75E5CAAE">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2.产品三证：生产许可证、产品合格证明（合格证或检验/检测报告等）、质量保证书（格式自拟），产品注册证或备案凭证（非医疗器械提供证明材料）；</w:t>
      </w:r>
    </w:p>
    <w:p w14:paraId="0A283986">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3.药品和医用耗材招采管理系统（广东省）平台配送资格的截图；</w:t>
      </w:r>
    </w:p>
    <w:p w14:paraId="3CF51FBF">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4.提供有效的厂家授权证明材料或中选后可获授权销售配送的证明材料； </w:t>
      </w:r>
    </w:p>
    <w:p w14:paraId="551B2170">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5.提供</w:t>
      </w:r>
      <w:r>
        <w:rPr>
          <w:rFonts w:asciiTheme="minorEastAsia" w:hAnsiTheme="minorEastAsia" w:cstheme="minorEastAsia"/>
          <w:sz w:val="28"/>
          <w:szCs w:val="28"/>
        </w:rPr>
        <w:t>法定代表人</w:t>
      </w:r>
      <w:r>
        <w:rPr>
          <w:rFonts w:hint="eastAsia" w:asciiTheme="minorEastAsia" w:hAnsiTheme="minorEastAsia" w:cstheme="minorEastAsia"/>
          <w:sz w:val="28"/>
          <w:szCs w:val="28"/>
        </w:rPr>
        <w:t>资格</w:t>
      </w:r>
      <w:r>
        <w:rPr>
          <w:rFonts w:asciiTheme="minorEastAsia" w:hAnsiTheme="minorEastAsia" w:cstheme="minorEastAsia"/>
          <w:sz w:val="28"/>
          <w:szCs w:val="28"/>
        </w:rPr>
        <w:t>证明书</w:t>
      </w:r>
      <w:r>
        <w:rPr>
          <w:rFonts w:hint="eastAsia" w:asciiTheme="minorEastAsia" w:hAnsiTheme="minorEastAsia" w:cstheme="minorEastAsia"/>
          <w:sz w:val="28"/>
          <w:szCs w:val="28"/>
        </w:rPr>
        <w:t>原件；</w:t>
      </w:r>
      <w:r>
        <w:rPr>
          <w:rFonts w:asciiTheme="minorEastAsia" w:hAnsiTheme="minorEastAsia" w:cstheme="minorEastAsia"/>
          <w:sz w:val="28"/>
          <w:szCs w:val="28"/>
        </w:rPr>
        <w:t>法定代表人</w:t>
      </w:r>
      <w:r>
        <w:rPr>
          <w:rFonts w:hint="eastAsia" w:asciiTheme="minorEastAsia" w:hAnsiTheme="minorEastAsia" w:cstheme="minorEastAsia"/>
          <w:sz w:val="28"/>
          <w:szCs w:val="28"/>
        </w:rPr>
        <w:t>授权委托书原件</w:t>
      </w:r>
      <w:r>
        <w:rPr>
          <w:rFonts w:asciiTheme="minorEastAsia" w:hAnsiTheme="minorEastAsia" w:cstheme="minorEastAsia"/>
          <w:sz w:val="28"/>
          <w:szCs w:val="28"/>
        </w:rPr>
        <w:t>（如需授权的提供）</w:t>
      </w:r>
      <w:r>
        <w:rPr>
          <w:rFonts w:hint="eastAsia" w:asciiTheme="minorEastAsia" w:hAnsiTheme="minorEastAsia" w:cstheme="minorEastAsia"/>
          <w:sz w:val="28"/>
          <w:szCs w:val="28"/>
        </w:rPr>
        <w:t>；</w:t>
      </w:r>
    </w:p>
    <w:p w14:paraId="689E1DB6">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6.提供产品彩页或技术参数、产品在用医院清单（提供销售发票或合同复印件佐证，如有）。</w:t>
      </w:r>
    </w:p>
    <w:p w14:paraId="400F4C36">
      <w:pPr>
        <w:spacing w:line="360" w:lineRule="auto"/>
        <w:ind w:firstLine="562" w:firstLineChars="200"/>
        <w:rPr>
          <w:rFonts w:hint="eastAsia" w:asciiTheme="minorEastAsia" w:hAnsiTheme="minorEastAsia" w:cstheme="minorEastAsia"/>
          <w:sz w:val="28"/>
          <w:szCs w:val="28"/>
        </w:rPr>
      </w:pPr>
      <w:r>
        <w:rPr>
          <w:rFonts w:hint="eastAsia" w:asciiTheme="minorEastAsia" w:hAnsiTheme="minorEastAsia" w:cstheme="minorEastAsia"/>
          <w:b/>
          <w:bCs/>
          <w:sz w:val="28"/>
          <w:szCs w:val="28"/>
        </w:rPr>
        <w:t>四、遴选方法</w:t>
      </w:r>
    </w:p>
    <w:p w14:paraId="019A39D8">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（一）资格审查：审查报名文件资料。</w:t>
      </w:r>
    </w:p>
    <w:p w14:paraId="709FD034">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（二）现场评价</w:t>
      </w:r>
    </w:p>
    <w:p w14:paraId="28C3B9BC">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1.时间：具体时间另行通知</w:t>
      </w:r>
    </w:p>
    <w:p w14:paraId="3460EC78">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2.地点：中山市黄圃人民医院耗材管理科会议室</w:t>
      </w:r>
    </w:p>
    <w:p w14:paraId="02769468">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3.通过资格审查的供应商需现场提交响应文件</w:t>
      </w:r>
      <w:r>
        <w:rPr>
          <w:rFonts w:hint="eastAsia" w:asciiTheme="minorEastAsia" w:hAnsiTheme="minorEastAsia" w:cstheme="minorEastAsia"/>
          <w:b/>
          <w:bCs/>
          <w:sz w:val="28"/>
          <w:szCs w:val="28"/>
        </w:rPr>
        <w:t>原件1份（格式详见附件）</w:t>
      </w:r>
      <w:r>
        <w:rPr>
          <w:rFonts w:hint="eastAsia" w:asciiTheme="minorEastAsia" w:hAnsiTheme="minorEastAsia" w:cstheme="minorEastAsia"/>
          <w:sz w:val="28"/>
          <w:szCs w:val="28"/>
        </w:rPr>
        <w:t>。</w:t>
      </w:r>
    </w:p>
    <w:p w14:paraId="7DC28650">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4.组织专家对各供应商所提交样品和资料进行评价、提问。</w:t>
      </w:r>
    </w:p>
    <w:p w14:paraId="18FABBBD">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（三）现场报价</w:t>
      </w:r>
    </w:p>
    <w:p w14:paraId="7D18ACAF">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通过评价的供应商进行现场报价（报价单格式详见附件）。</w:t>
      </w:r>
    </w:p>
    <w:p w14:paraId="3467AA0A">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（四）备选结果公布</w:t>
      </w:r>
    </w:p>
    <w:p w14:paraId="6C43CEDA">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按照通过评价的供应商报价从低到高进行排序,选取排名前3的3家供应商作为备选供应商。如通过资格审查或通过评价的供应商数量不足3家，按实际数量推荐。</w:t>
      </w:r>
    </w:p>
    <w:p w14:paraId="76263A51">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（五）性能验证</w:t>
      </w:r>
    </w:p>
    <w:p w14:paraId="12136204">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从备选供应商中选择报价最低的开始性能验证。通过则成为中选供应商；如不通过则选择报价次低的进行性能验证，以此类推。直至选出最终中选的供应商。</w:t>
      </w:r>
    </w:p>
    <w:p w14:paraId="0996901E">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（六）结果公示</w:t>
      </w:r>
    </w:p>
    <w:p w14:paraId="585D7FE8">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在医院官网公示中选结果，公示期三个自然日。公示期间未质疑投诉的，在公示结束后的第1个工作日</w:t>
      </w:r>
      <w:r>
        <w:rPr>
          <w:rFonts w:hint="eastAsia" w:asciiTheme="minorEastAsia" w:hAnsiTheme="minorEastAsia" w:cstheme="minorEastAsia"/>
          <w:sz w:val="28"/>
          <w:szCs w:val="28"/>
          <w:lang w:eastAsia="zh-CN"/>
        </w:rPr>
        <w:t>告知</w:t>
      </w:r>
      <w:r>
        <w:rPr>
          <w:rFonts w:hint="eastAsia" w:asciiTheme="minorEastAsia" w:hAnsiTheme="minorEastAsia" w:cstheme="minorEastAsia"/>
          <w:sz w:val="28"/>
          <w:szCs w:val="28"/>
        </w:rPr>
        <w:t>中选供应商。</w:t>
      </w:r>
    </w:p>
    <w:p w14:paraId="30939B10">
      <w:pPr>
        <w:spacing w:line="360" w:lineRule="auto"/>
        <w:ind w:firstLine="562" w:firstLineChars="200"/>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五、合同及供货</w:t>
      </w:r>
    </w:p>
    <w:p w14:paraId="4301B95B">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（一）从收到</w:t>
      </w:r>
      <w:r>
        <w:rPr>
          <w:rFonts w:hint="eastAsia" w:asciiTheme="minorEastAsia" w:hAnsiTheme="minorEastAsia" w:cstheme="minorEastAsia"/>
          <w:sz w:val="28"/>
          <w:szCs w:val="28"/>
          <w:lang w:eastAsia="zh-CN"/>
        </w:rPr>
        <w:t>告知</w:t>
      </w:r>
      <w:r>
        <w:rPr>
          <w:rFonts w:hint="eastAsia" w:asciiTheme="minorEastAsia" w:hAnsiTheme="minorEastAsia" w:cstheme="minorEastAsia"/>
          <w:sz w:val="28"/>
          <w:szCs w:val="28"/>
        </w:rPr>
        <w:t>开始，供应商须在5个工作日内完成供货，同步签订耗材采购合同和建立医院耗材采购目录。原供应商停止采购，如仍有库存的，最多可延期一个月再停止采购。</w:t>
      </w:r>
    </w:p>
    <w:p w14:paraId="7DF22773">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二）供货期间提供专人服务，及时处理临床遇到的问题。如果无法如期供货，或者供货期间发生不良事件经医院评估确认无法保障医疗质量安全的则终止合同。前期供应商投入的耗材等损失自行承担。同时顺延至次低价供应商中选，中选价涨幅不得高于原最低价的3%，否则启动二次议价；议价不成则继续顺延至第三低价供应商，价格上限同上；若均未达成，则终止此次遴选并重新挂网。</w:t>
      </w:r>
    </w:p>
    <w:p w14:paraId="2A61DFF5">
      <w:pPr>
        <w:spacing w:line="360" w:lineRule="auto"/>
        <w:ind w:firstLine="562" w:firstLineChars="200"/>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六、凡对本次采购提出询问，请按以下方式联系</w:t>
      </w:r>
    </w:p>
    <w:p w14:paraId="46754ADE">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(一)联系信息</w:t>
      </w:r>
    </w:p>
    <w:p w14:paraId="13C16417">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名称：中山市黄圃人民医院耗材管理科</w:t>
      </w:r>
    </w:p>
    <w:p w14:paraId="5ED1DD4C">
      <w:pPr>
        <w:spacing w:line="360" w:lineRule="auto"/>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rPr>
        <w:t>联系人：</w:t>
      </w:r>
      <w:r>
        <w:rPr>
          <w:rFonts w:hint="eastAsia" w:asciiTheme="minorEastAsia" w:hAnsiTheme="minorEastAsia" w:cstheme="minorEastAsia"/>
          <w:sz w:val="28"/>
          <w:szCs w:val="28"/>
          <w:lang w:eastAsia="zh-CN"/>
        </w:rPr>
        <w:t>陈女士</w:t>
      </w:r>
    </w:p>
    <w:p w14:paraId="266C7718">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联系方式：0760-23216246</w:t>
      </w:r>
    </w:p>
    <w:p w14:paraId="754CF5E3">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（二）监督投诉</w:t>
      </w:r>
    </w:p>
    <w:p w14:paraId="6194C1CF">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名称：纪检办公室</w:t>
      </w:r>
    </w:p>
    <w:p w14:paraId="51A605CF">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电话：0760-23228116</w:t>
      </w:r>
    </w:p>
    <w:p w14:paraId="2B2C3ECD">
      <w:pPr>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如对本公告内容有异议，请在报名截止时间之前以书面方式提出，逾期不予受理。</w:t>
      </w:r>
    </w:p>
    <w:p w14:paraId="776DE82C">
      <w:pPr>
        <w:spacing w:line="360" w:lineRule="auto"/>
        <w:rPr>
          <w:rFonts w:hint="eastAsia" w:asciiTheme="minorEastAsia" w:hAnsiTheme="minorEastAsia" w:cstheme="minorEastAsia"/>
          <w:sz w:val="28"/>
          <w:szCs w:val="28"/>
        </w:rPr>
      </w:pPr>
    </w:p>
    <w:p w14:paraId="0E5AAB01">
      <w:pPr>
        <w:spacing w:line="360" w:lineRule="auto"/>
        <w:ind w:firstLine="7560" w:firstLineChars="2700"/>
        <w:rPr>
          <w:rFonts w:hint="eastAsia" w:asciiTheme="minorEastAsia" w:hAnsiTheme="minorEastAsia" w:cstheme="minorEastAsia"/>
          <w:sz w:val="28"/>
          <w:szCs w:val="28"/>
        </w:rPr>
      </w:pPr>
    </w:p>
    <w:p w14:paraId="423D32CE">
      <w:pPr>
        <w:spacing w:line="360" w:lineRule="auto"/>
        <w:ind w:firstLine="7560" w:firstLineChars="2700"/>
        <w:rPr>
          <w:rFonts w:hint="eastAsia" w:asciiTheme="minorEastAsia" w:hAnsiTheme="minorEastAsia" w:cstheme="minorEastAsia"/>
          <w:sz w:val="28"/>
          <w:szCs w:val="28"/>
        </w:rPr>
      </w:pPr>
      <w:r>
        <w:rPr>
          <w:rFonts w:hint="eastAsia" w:asciiTheme="minorEastAsia" w:hAnsiTheme="minorEastAsia" w:cstheme="minorEastAsia"/>
          <w:sz w:val="28"/>
          <w:szCs w:val="28"/>
        </w:rPr>
        <w:t>中山市黄圃人民医院</w:t>
      </w:r>
    </w:p>
    <w:p w14:paraId="29CF33CC">
      <w:pPr>
        <w:spacing w:line="360" w:lineRule="auto"/>
        <w:ind w:firstLine="7840" w:firstLineChars="2800"/>
        <w:rPr>
          <w:rFonts w:hint="eastAsia" w:asciiTheme="minorEastAsia" w:hAnsiTheme="minorEastAsia" w:cstheme="minorEastAsia"/>
          <w:sz w:val="28"/>
          <w:szCs w:val="28"/>
        </w:rPr>
      </w:pPr>
      <w:r>
        <w:rPr>
          <w:rFonts w:hint="eastAsia" w:asciiTheme="minorEastAsia" w:hAnsiTheme="minorEastAsia" w:cstheme="minorEastAsia"/>
          <w:sz w:val="28"/>
          <w:szCs w:val="28"/>
        </w:rPr>
        <w:t>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15</w:t>
      </w:r>
      <w:r>
        <w:rPr>
          <w:rFonts w:hint="eastAsia" w:asciiTheme="minorEastAsia" w:hAnsiTheme="minorEastAsia" w:cstheme="minorEastAsia"/>
          <w:sz w:val="28"/>
          <w:szCs w:val="28"/>
        </w:rPr>
        <w:t>日</w:t>
      </w:r>
    </w:p>
    <w:p w14:paraId="18319CD6">
      <w:pPr>
        <w:pStyle w:val="2"/>
      </w:pPr>
    </w:p>
    <w:p w14:paraId="71AEE38D">
      <w:pPr>
        <w:spacing w:line="360" w:lineRule="auto"/>
        <w:ind w:left="8658" w:leftChars="4123" w:firstLine="2800" w:firstLineChars="1000"/>
        <w:rPr>
          <w:rFonts w:hint="eastAsia" w:asciiTheme="minorEastAsia" w:hAnsiTheme="minorEastAsia" w:cstheme="minorEastAsia"/>
          <w:sz w:val="28"/>
          <w:szCs w:val="28"/>
        </w:rPr>
      </w:pPr>
      <w:bookmarkStart w:id="0" w:name="_GoBack"/>
      <w:bookmarkEnd w:id="0"/>
    </w:p>
    <w:sectPr>
      <w:type w:val="continuous"/>
      <w:pgSz w:w="11906" w:h="16840"/>
      <w:pgMar w:top="720" w:right="720" w:bottom="720" w:left="720" w:header="360" w:footer="36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83B8A2"/>
    <w:multiLevelType w:val="singleLevel"/>
    <w:tmpl w:val="DD83B8A2"/>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207932"/>
    <w:rsid w:val="002924D0"/>
    <w:rsid w:val="003669B4"/>
    <w:rsid w:val="003808B9"/>
    <w:rsid w:val="004D135B"/>
    <w:rsid w:val="007100ED"/>
    <w:rsid w:val="007125EA"/>
    <w:rsid w:val="009F0BE0"/>
    <w:rsid w:val="00BA6D97"/>
    <w:rsid w:val="00BB320D"/>
    <w:rsid w:val="00BD0BC8"/>
    <w:rsid w:val="00C326CF"/>
    <w:rsid w:val="00DA3F06"/>
    <w:rsid w:val="00DB1F84"/>
    <w:rsid w:val="013E3327"/>
    <w:rsid w:val="013F7A9A"/>
    <w:rsid w:val="01615A50"/>
    <w:rsid w:val="017D1AFD"/>
    <w:rsid w:val="01EA7F33"/>
    <w:rsid w:val="020830B5"/>
    <w:rsid w:val="02E46323"/>
    <w:rsid w:val="02EB7901"/>
    <w:rsid w:val="02F12CE4"/>
    <w:rsid w:val="03011BBD"/>
    <w:rsid w:val="03385656"/>
    <w:rsid w:val="0378063E"/>
    <w:rsid w:val="03E66A74"/>
    <w:rsid w:val="04467D92"/>
    <w:rsid w:val="046B3792"/>
    <w:rsid w:val="048A5003"/>
    <w:rsid w:val="04F75026"/>
    <w:rsid w:val="056858EB"/>
    <w:rsid w:val="05810D04"/>
    <w:rsid w:val="05B01ED9"/>
    <w:rsid w:val="05C1727E"/>
    <w:rsid w:val="060519C4"/>
    <w:rsid w:val="062A4F87"/>
    <w:rsid w:val="068D56CD"/>
    <w:rsid w:val="06B30868"/>
    <w:rsid w:val="06BB7496"/>
    <w:rsid w:val="06D44649"/>
    <w:rsid w:val="06E32438"/>
    <w:rsid w:val="072D77D5"/>
    <w:rsid w:val="0756099A"/>
    <w:rsid w:val="075F74AB"/>
    <w:rsid w:val="07C378E4"/>
    <w:rsid w:val="07C71F52"/>
    <w:rsid w:val="082B1C77"/>
    <w:rsid w:val="092A3856"/>
    <w:rsid w:val="09755111"/>
    <w:rsid w:val="09B6397C"/>
    <w:rsid w:val="09C474A0"/>
    <w:rsid w:val="09FA0BED"/>
    <w:rsid w:val="0A7C3D18"/>
    <w:rsid w:val="0AA23D81"/>
    <w:rsid w:val="0B264AD7"/>
    <w:rsid w:val="0C853B1A"/>
    <w:rsid w:val="0C9814B6"/>
    <w:rsid w:val="0CC06DF7"/>
    <w:rsid w:val="0D181CE8"/>
    <w:rsid w:val="0D2D6C22"/>
    <w:rsid w:val="0E083E00"/>
    <w:rsid w:val="0E1F38BB"/>
    <w:rsid w:val="0EAA7731"/>
    <w:rsid w:val="0EB6385C"/>
    <w:rsid w:val="0FF521BC"/>
    <w:rsid w:val="106D0892"/>
    <w:rsid w:val="10741C20"/>
    <w:rsid w:val="107C2883"/>
    <w:rsid w:val="108407A7"/>
    <w:rsid w:val="108D1082"/>
    <w:rsid w:val="10BF5108"/>
    <w:rsid w:val="1153597C"/>
    <w:rsid w:val="11A61B83"/>
    <w:rsid w:val="12160F3D"/>
    <w:rsid w:val="125606A2"/>
    <w:rsid w:val="12774D7F"/>
    <w:rsid w:val="130576D8"/>
    <w:rsid w:val="133E0119"/>
    <w:rsid w:val="144C30DB"/>
    <w:rsid w:val="15B526AD"/>
    <w:rsid w:val="161404C8"/>
    <w:rsid w:val="161D0664"/>
    <w:rsid w:val="174F0CF1"/>
    <w:rsid w:val="17982BFB"/>
    <w:rsid w:val="17DB07D7"/>
    <w:rsid w:val="18A60DE5"/>
    <w:rsid w:val="18F71505"/>
    <w:rsid w:val="192817FA"/>
    <w:rsid w:val="1952091A"/>
    <w:rsid w:val="19E25E4D"/>
    <w:rsid w:val="19E971DB"/>
    <w:rsid w:val="1B83161B"/>
    <w:rsid w:val="1BB750B7"/>
    <w:rsid w:val="1C9F6277"/>
    <w:rsid w:val="1CE32D75"/>
    <w:rsid w:val="1D287C9F"/>
    <w:rsid w:val="1D507571"/>
    <w:rsid w:val="1D8A0F84"/>
    <w:rsid w:val="1DA14B10"/>
    <w:rsid w:val="1DE44B16"/>
    <w:rsid w:val="1E0D5462"/>
    <w:rsid w:val="1EE70997"/>
    <w:rsid w:val="1F2B4FFB"/>
    <w:rsid w:val="1F5A46D7"/>
    <w:rsid w:val="20C462AC"/>
    <w:rsid w:val="22796B9E"/>
    <w:rsid w:val="22C500B9"/>
    <w:rsid w:val="2334089F"/>
    <w:rsid w:val="23393759"/>
    <w:rsid w:val="23C30A9D"/>
    <w:rsid w:val="240B1FE9"/>
    <w:rsid w:val="24303C58"/>
    <w:rsid w:val="24377DF9"/>
    <w:rsid w:val="249C05BD"/>
    <w:rsid w:val="25145328"/>
    <w:rsid w:val="25D6591B"/>
    <w:rsid w:val="25EA0092"/>
    <w:rsid w:val="26436E7F"/>
    <w:rsid w:val="266D0DB7"/>
    <w:rsid w:val="26A526DC"/>
    <w:rsid w:val="26BD0A9C"/>
    <w:rsid w:val="26D84B07"/>
    <w:rsid w:val="27015D0E"/>
    <w:rsid w:val="27035654"/>
    <w:rsid w:val="27462F7F"/>
    <w:rsid w:val="27602AA7"/>
    <w:rsid w:val="27BF3F2A"/>
    <w:rsid w:val="280977C3"/>
    <w:rsid w:val="28354100"/>
    <w:rsid w:val="284705A3"/>
    <w:rsid w:val="28681C13"/>
    <w:rsid w:val="288934F4"/>
    <w:rsid w:val="28BD3A65"/>
    <w:rsid w:val="28C66F33"/>
    <w:rsid w:val="29141210"/>
    <w:rsid w:val="29C15A7E"/>
    <w:rsid w:val="29C33313"/>
    <w:rsid w:val="29CE4F02"/>
    <w:rsid w:val="29FD06AD"/>
    <w:rsid w:val="2A8364B3"/>
    <w:rsid w:val="2AB22C1B"/>
    <w:rsid w:val="2AD369D3"/>
    <w:rsid w:val="2AEF3F25"/>
    <w:rsid w:val="2BAC32E5"/>
    <w:rsid w:val="2BCE2284"/>
    <w:rsid w:val="2BD01B71"/>
    <w:rsid w:val="2C1C51EE"/>
    <w:rsid w:val="2C395F1A"/>
    <w:rsid w:val="2C645400"/>
    <w:rsid w:val="2CBF5B79"/>
    <w:rsid w:val="2D3816C0"/>
    <w:rsid w:val="2D9214E0"/>
    <w:rsid w:val="2DDE404C"/>
    <w:rsid w:val="30DA3DB5"/>
    <w:rsid w:val="31A54783"/>
    <w:rsid w:val="31BA0EA5"/>
    <w:rsid w:val="31DD1821"/>
    <w:rsid w:val="31F20FFF"/>
    <w:rsid w:val="320F1351"/>
    <w:rsid w:val="33353039"/>
    <w:rsid w:val="338B117A"/>
    <w:rsid w:val="34390907"/>
    <w:rsid w:val="34797686"/>
    <w:rsid w:val="34933B51"/>
    <w:rsid w:val="34CC172C"/>
    <w:rsid w:val="34D2231D"/>
    <w:rsid w:val="34DD5737"/>
    <w:rsid w:val="34E77D57"/>
    <w:rsid w:val="353201D7"/>
    <w:rsid w:val="356E6D37"/>
    <w:rsid w:val="35BD2339"/>
    <w:rsid w:val="35C10D3F"/>
    <w:rsid w:val="35FB7C20"/>
    <w:rsid w:val="36116540"/>
    <w:rsid w:val="361F32D7"/>
    <w:rsid w:val="362F0DE8"/>
    <w:rsid w:val="36957CC9"/>
    <w:rsid w:val="36BF53DF"/>
    <w:rsid w:val="36E147DC"/>
    <w:rsid w:val="371A67CE"/>
    <w:rsid w:val="3735476A"/>
    <w:rsid w:val="37922808"/>
    <w:rsid w:val="37C56E8B"/>
    <w:rsid w:val="3801173C"/>
    <w:rsid w:val="383B014F"/>
    <w:rsid w:val="38BE15DE"/>
    <w:rsid w:val="38CA4224"/>
    <w:rsid w:val="399D7D96"/>
    <w:rsid w:val="39BC1DBE"/>
    <w:rsid w:val="3A161E39"/>
    <w:rsid w:val="3A3E18B6"/>
    <w:rsid w:val="3ACF398B"/>
    <w:rsid w:val="3B851E35"/>
    <w:rsid w:val="3BA40D5C"/>
    <w:rsid w:val="3BA41B6A"/>
    <w:rsid w:val="3BDC060B"/>
    <w:rsid w:val="3C57218D"/>
    <w:rsid w:val="3C6A11AE"/>
    <w:rsid w:val="3C9157EA"/>
    <w:rsid w:val="3CCF0BB4"/>
    <w:rsid w:val="3D45590E"/>
    <w:rsid w:val="3D5C0681"/>
    <w:rsid w:val="3D7445A9"/>
    <w:rsid w:val="3E422FB2"/>
    <w:rsid w:val="3F4673DD"/>
    <w:rsid w:val="3F65658D"/>
    <w:rsid w:val="3F7126D2"/>
    <w:rsid w:val="3FD339BE"/>
    <w:rsid w:val="402C0554"/>
    <w:rsid w:val="403768E5"/>
    <w:rsid w:val="403F4FF6"/>
    <w:rsid w:val="40B27A77"/>
    <w:rsid w:val="40EC0992"/>
    <w:rsid w:val="416B7C26"/>
    <w:rsid w:val="4177469B"/>
    <w:rsid w:val="42725710"/>
    <w:rsid w:val="42C16291"/>
    <w:rsid w:val="437E41FB"/>
    <w:rsid w:val="438437A8"/>
    <w:rsid w:val="438B2560"/>
    <w:rsid w:val="43973DF4"/>
    <w:rsid w:val="43E066A9"/>
    <w:rsid w:val="43EC5A7C"/>
    <w:rsid w:val="44012B92"/>
    <w:rsid w:val="44266B5B"/>
    <w:rsid w:val="442F30C8"/>
    <w:rsid w:val="44C02B14"/>
    <w:rsid w:val="44DC1567"/>
    <w:rsid w:val="45576E3F"/>
    <w:rsid w:val="458E2C2A"/>
    <w:rsid w:val="45DA0075"/>
    <w:rsid w:val="462B5FAB"/>
    <w:rsid w:val="462B641B"/>
    <w:rsid w:val="46367BC0"/>
    <w:rsid w:val="464473C4"/>
    <w:rsid w:val="4651388E"/>
    <w:rsid w:val="4671747A"/>
    <w:rsid w:val="475C57E6"/>
    <w:rsid w:val="476914DB"/>
    <w:rsid w:val="47FB4028"/>
    <w:rsid w:val="48C4659A"/>
    <w:rsid w:val="49307A8A"/>
    <w:rsid w:val="49A5760B"/>
    <w:rsid w:val="49F220F6"/>
    <w:rsid w:val="4A225BAC"/>
    <w:rsid w:val="4A7F3C5E"/>
    <w:rsid w:val="4AD056CA"/>
    <w:rsid w:val="4B2657DA"/>
    <w:rsid w:val="4B2C5164"/>
    <w:rsid w:val="4B400582"/>
    <w:rsid w:val="4BC13264"/>
    <w:rsid w:val="4BE62CCB"/>
    <w:rsid w:val="4C003D8D"/>
    <w:rsid w:val="4C820EBB"/>
    <w:rsid w:val="4CB151CE"/>
    <w:rsid w:val="4E4E3A88"/>
    <w:rsid w:val="4E516B22"/>
    <w:rsid w:val="4E727140"/>
    <w:rsid w:val="4E834E5B"/>
    <w:rsid w:val="4EB30AAD"/>
    <w:rsid w:val="4ED54C66"/>
    <w:rsid w:val="4EED6FDC"/>
    <w:rsid w:val="4F136CC9"/>
    <w:rsid w:val="4F5145AF"/>
    <w:rsid w:val="4F741FF8"/>
    <w:rsid w:val="4FC60E49"/>
    <w:rsid w:val="4FF31BBA"/>
    <w:rsid w:val="504737F7"/>
    <w:rsid w:val="50847E24"/>
    <w:rsid w:val="5098380B"/>
    <w:rsid w:val="50AF1F6D"/>
    <w:rsid w:val="50CD0968"/>
    <w:rsid w:val="50F3175D"/>
    <w:rsid w:val="51223D58"/>
    <w:rsid w:val="513B3E5A"/>
    <w:rsid w:val="51BC74B7"/>
    <w:rsid w:val="528B5FFB"/>
    <w:rsid w:val="5290425D"/>
    <w:rsid w:val="52E61B8D"/>
    <w:rsid w:val="52F7312C"/>
    <w:rsid w:val="534F55FA"/>
    <w:rsid w:val="540C2CA0"/>
    <w:rsid w:val="54AA3DF7"/>
    <w:rsid w:val="54AA453A"/>
    <w:rsid w:val="55741347"/>
    <w:rsid w:val="55922A70"/>
    <w:rsid w:val="55B61960"/>
    <w:rsid w:val="564A5AA2"/>
    <w:rsid w:val="566F07A2"/>
    <w:rsid w:val="5677786A"/>
    <w:rsid w:val="56B740B1"/>
    <w:rsid w:val="56C31EE8"/>
    <w:rsid w:val="57120E18"/>
    <w:rsid w:val="573F2896"/>
    <w:rsid w:val="579E184B"/>
    <w:rsid w:val="58BC0970"/>
    <w:rsid w:val="58DF5721"/>
    <w:rsid w:val="594D1592"/>
    <w:rsid w:val="598629F0"/>
    <w:rsid w:val="59E73D0F"/>
    <w:rsid w:val="5AA83DCD"/>
    <w:rsid w:val="5B1A2D53"/>
    <w:rsid w:val="5B500161"/>
    <w:rsid w:val="5B8A3673"/>
    <w:rsid w:val="5BDF3E49"/>
    <w:rsid w:val="5C08720C"/>
    <w:rsid w:val="5C121D1A"/>
    <w:rsid w:val="5C5004B2"/>
    <w:rsid w:val="5C575C42"/>
    <w:rsid w:val="5D122F42"/>
    <w:rsid w:val="5D254161"/>
    <w:rsid w:val="5D26635F"/>
    <w:rsid w:val="5D59154F"/>
    <w:rsid w:val="5D670C50"/>
    <w:rsid w:val="5D7B386B"/>
    <w:rsid w:val="5DB004C1"/>
    <w:rsid w:val="5DD14279"/>
    <w:rsid w:val="5E27164D"/>
    <w:rsid w:val="5E6E797B"/>
    <w:rsid w:val="5E723E03"/>
    <w:rsid w:val="5E7F7895"/>
    <w:rsid w:val="5E805317"/>
    <w:rsid w:val="5EA101F7"/>
    <w:rsid w:val="5F195895"/>
    <w:rsid w:val="5F9221C3"/>
    <w:rsid w:val="601B093B"/>
    <w:rsid w:val="603C24D1"/>
    <w:rsid w:val="609325A4"/>
    <w:rsid w:val="609E5691"/>
    <w:rsid w:val="60B97A79"/>
    <w:rsid w:val="60F61EF4"/>
    <w:rsid w:val="61112140"/>
    <w:rsid w:val="61A4713D"/>
    <w:rsid w:val="623D76BC"/>
    <w:rsid w:val="624721CA"/>
    <w:rsid w:val="624A3B5C"/>
    <w:rsid w:val="626A1485"/>
    <w:rsid w:val="627961EF"/>
    <w:rsid w:val="627D6E20"/>
    <w:rsid w:val="62961B4B"/>
    <w:rsid w:val="63471D6C"/>
    <w:rsid w:val="634E0A3F"/>
    <w:rsid w:val="637F4537"/>
    <w:rsid w:val="63D76237"/>
    <w:rsid w:val="645A41B3"/>
    <w:rsid w:val="64670D16"/>
    <w:rsid w:val="647D566C"/>
    <w:rsid w:val="64B557C6"/>
    <w:rsid w:val="6521617A"/>
    <w:rsid w:val="65343B16"/>
    <w:rsid w:val="65357399"/>
    <w:rsid w:val="657B5DDA"/>
    <w:rsid w:val="657C558F"/>
    <w:rsid w:val="65EB6821"/>
    <w:rsid w:val="665877C7"/>
    <w:rsid w:val="66C37AA5"/>
    <w:rsid w:val="66D75F40"/>
    <w:rsid w:val="66FC2F4B"/>
    <w:rsid w:val="68053934"/>
    <w:rsid w:val="689E648B"/>
    <w:rsid w:val="68A51AEC"/>
    <w:rsid w:val="68F731A0"/>
    <w:rsid w:val="694D1137"/>
    <w:rsid w:val="69B0699A"/>
    <w:rsid w:val="6A225E74"/>
    <w:rsid w:val="6A4E7F61"/>
    <w:rsid w:val="6A7A01EB"/>
    <w:rsid w:val="6A9D13FA"/>
    <w:rsid w:val="6AAC3C13"/>
    <w:rsid w:val="6ABC062A"/>
    <w:rsid w:val="6ABE3B2D"/>
    <w:rsid w:val="6AD14D4C"/>
    <w:rsid w:val="6AE542C5"/>
    <w:rsid w:val="6B221653"/>
    <w:rsid w:val="6B845E74"/>
    <w:rsid w:val="6C1C26D6"/>
    <w:rsid w:val="6D003795"/>
    <w:rsid w:val="6D3A643F"/>
    <w:rsid w:val="6DCF2818"/>
    <w:rsid w:val="6DD369BE"/>
    <w:rsid w:val="6DF87AF7"/>
    <w:rsid w:val="6E4F3D89"/>
    <w:rsid w:val="6E522A94"/>
    <w:rsid w:val="6EC918CA"/>
    <w:rsid w:val="6ED44153"/>
    <w:rsid w:val="6F044C34"/>
    <w:rsid w:val="6F0E2EC2"/>
    <w:rsid w:val="6F5E0A5D"/>
    <w:rsid w:val="6F7D69F9"/>
    <w:rsid w:val="6F855103"/>
    <w:rsid w:val="6FEC122C"/>
    <w:rsid w:val="7001594E"/>
    <w:rsid w:val="700233CF"/>
    <w:rsid w:val="70157F0E"/>
    <w:rsid w:val="70176E6D"/>
    <w:rsid w:val="704A5F22"/>
    <w:rsid w:val="70DB6936"/>
    <w:rsid w:val="712A0DE9"/>
    <w:rsid w:val="718438CB"/>
    <w:rsid w:val="721970A7"/>
    <w:rsid w:val="721E0F82"/>
    <w:rsid w:val="72200435"/>
    <w:rsid w:val="72486CB3"/>
    <w:rsid w:val="727300F9"/>
    <w:rsid w:val="72834520"/>
    <w:rsid w:val="72970386"/>
    <w:rsid w:val="729B3093"/>
    <w:rsid w:val="73243F55"/>
    <w:rsid w:val="73586CCA"/>
    <w:rsid w:val="73C3551C"/>
    <w:rsid w:val="73DA1EEC"/>
    <w:rsid w:val="740238DF"/>
    <w:rsid w:val="74147516"/>
    <w:rsid w:val="74547E66"/>
    <w:rsid w:val="74D774D1"/>
    <w:rsid w:val="753A6E5F"/>
    <w:rsid w:val="7574115B"/>
    <w:rsid w:val="75CF07C9"/>
    <w:rsid w:val="76283289"/>
    <w:rsid w:val="76645648"/>
    <w:rsid w:val="766530C9"/>
    <w:rsid w:val="767A628C"/>
    <w:rsid w:val="76F123A0"/>
    <w:rsid w:val="771A4D5C"/>
    <w:rsid w:val="775070C7"/>
    <w:rsid w:val="77E522C1"/>
    <w:rsid w:val="78767001"/>
    <w:rsid w:val="78824AD1"/>
    <w:rsid w:val="788F4CD8"/>
    <w:rsid w:val="795C24BE"/>
    <w:rsid w:val="79C43CB4"/>
    <w:rsid w:val="79FF3C35"/>
    <w:rsid w:val="7A3A4D14"/>
    <w:rsid w:val="7A5549F4"/>
    <w:rsid w:val="7AC15A5E"/>
    <w:rsid w:val="7ACF5207"/>
    <w:rsid w:val="7AE47684"/>
    <w:rsid w:val="7AE73743"/>
    <w:rsid w:val="7AED003A"/>
    <w:rsid w:val="7B203DF7"/>
    <w:rsid w:val="7B777F9E"/>
    <w:rsid w:val="7BF81ADB"/>
    <w:rsid w:val="7C914409"/>
    <w:rsid w:val="7CD633DE"/>
    <w:rsid w:val="7D407BDD"/>
    <w:rsid w:val="7D867CFE"/>
    <w:rsid w:val="7D9804A7"/>
    <w:rsid w:val="7D9C40A0"/>
    <w:rsid w:val="7DC43066"/>
    <w:rsid w:val="7DE45B1A"/>
    <w:rsid w:val="7EB57C38"/>
    <w:rsid w:val="7F7939B1"/>
    <w:rsid w:val="7F922981"/>
    <w:rsid w:val="7FAA55D8"/>
    <w:rsid w:val="7FE43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1669</Words>
  <Characters>1770</Characters>
  <Lines>63</Lines>
  <Paragraphs>73</Paragraphs>
  <TotalTime>294</TotalTime>
  <ScaleCrop>false</ScaleCrop>
  <LinksUpToDate>false</LinksUpToDate>
  <CharactersWithSpaces>1771</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2025-06-13T06:44:00Z</dcterms:created>
  <dc:creator>INTSIG</dc:creator>
  <dc:description>Intsig Word Converter</dc:description>
  <cp:lastModifiedBy>user</cp:lastModifiedBy>
  <dcterms:modified xsi:type="dcterms:W3CDTF">2026-04-15T09:49:04Z</dcterms:modified>
  <dc:title>wordbuilder</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0D363A01A759486188555A7C33D6EA4A_13</vt:lpwstr>
  </property>
  <property fmtid="{D5CDD505-2E9C-101B-9397-08002B2CF9AE}" pid="4" name="KSOTemplateDocerSaveRecord">
    <vt:lpwstr>eyJoZGlkIjoiMjAyNDk0OTM5ZjE2MDUwMDJiMWIwZGQwMjQwZjRmZDAiLCJ1c2VySWQiOiI0NDc4NzM5NzgifQ==</vt:lpwstr>
  </property>
</Properties>
</file>