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3DB4D">
      <w:pPr>
        <w:pStyle w:val="27"/>
        <w:numPr>
          <w:ilvl w:val="-1"/>
          <w:numId w:val="0"/>
        </w:numPr>
        <w:shd w:val="clear" w:color="auto" w:fill="auto"/>
        <w:ind w:left="420" w:firstLine="0" w:firstLineChars="0"/>
        <w:jc w:val="center"/>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用户需求书</w:t>
      </w:r>
    </w:p>
    <w:p w14:paraId="04929318">
      <w:pPr>
        <w:pStyle w:val="27"/>
        <w:numPr>
          <w:ilvl w:val="-1"/>
          <w:numId w:val="0"/>
        </w:numPr>
        <w:shd w:val="clear" w:color="auto" w:fill="auto"/>
        <w:rPr>
          <w:rFonts w:hint="eastAsia" w:ascii="宋体" w:hAnsi="宋体" w:cs="宋体"/>
          <w:bCs/>
          <w:color w:val="000000"/>
          <w:sz w:val="24"/>
          <w:szCs w:val="24"/>
        </w:rPr>
      </w:pPr>
    </w:p>
    <w:p w14:paraId="3DA01195">
      <w:pPr>
        <w:pStyle w:val="27"/>
        <w:numPr>
          <w:ilvl w:val="-1"/>
          <w:numId w:val="0"/>
        </w:numPr>
        <w:shd w:val="clear" w:color="auto" w:fill="auto"/>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rPr>
        <w:t>一</w:t>
      </w:r>
      <w:r>
        <w:rPr>
          <w:rFonts w:hint="eastAsia" w:ascii="宋体" w:hAnsi="宋体" w:cs="宋体"/>
          <w:bCs/>
          <w:color w:val="000000"/>
          <w:sz w:val="24"/>
          <w:szCs w:val="24"/>
          <w:lang w:eastAsia="zh-CN"/>
        </w:rPr>
        <w:t>、</w:t>
      </w:r>
      <w:r>
        <w:rPr>
          <w:rFonts w:hint="eastAsia" w:ascii="宋体" w:hAnsi="宋体" w:cs="宋体"/>
          <w:bCs/>
          <w:color w:val="000000"/>
          <w:sz w:val="24"/>
          <w:szCs w:val="24"/>
        </w:rPr>
        <w:t>项目名称：中山市黄圃人民医院医学影像科</w:t>
      </w:r>
      <w:r>
        <w:rPr>
          <w:rFonts w:hint="eastAsia" w:ascii="宋体" w:hAnsi="宋体" w:cs="宋体"/>
          <w:bCs/>
          <w:color w:val="000000"/>
          <w:sz w:val="24"/>
          <w:szCs w:val="24"/>
          <w:lang w:val="en-US" w:eastAsia="zh-CN"/>
        </w:rPr>
        <w:t>及</w:t>
      </w:r>
      <w:r>
        <w:rPr>
          <w:rFonts w:hint="eastAsia" w:ascii="宋体" w:hAnsi="宋体" w:cs="宋体"/>
          <w:bCs/>
          <w:color w:val="000000"/>
          <w:sz w:val="24"/>
          <w:szCs w:val="24"/>
        </w:rPr>
        <w:t>介入科</w:t>
      </w:r>
      <w:r>
        <w:rPr>
          <w:rFonts w:hint="eastAsia" w:ascii="宋体" w:hAnsi="宋体" w:cs="宋体"/>
          <w:bCs/>
          <w:color w:val="000000"/>
          <w:sz w:val="24"/>
          <w:szCs w:val="24"/>
          <w:lang w:val="en-US" w:eastAsia="zh-CN"/>
        </w:rPr>
        <w:t>改造项目</w:t>
      </w:r>
      <w:r>
        <w:rPr>
          <w:rFonts w:hint="eastAsia" w:ascii="宋体" w:hAnsi="宋体" w:eastAsia="宋体" w:cs="宋体"/>
          <w:bCs/>
          <w:color w:val="000000"/>
          <w:kern w:val="2"/>
          <w:sz w:val="24"/>
          <w:szCs w:val="24"/>
          <w:highlight w:val="none"/>
          <w:lang w:val="en-US" w:eastAsia="zh-CN" w:bidi="ar-SA"/>
        </w:rPr>
        <w:t>核技术利用</w:t>
      </w:r>
      <w:r>
        <w:rPr>
          <w:rFonts w:hint="eastAsia" w:ascii="宋体" w:hAnsi="宋体" w:eastAsia="宋体" w:cs="宋体"/>
          <w:bCs/>
          <w:color w:val="000000"/>
          <w:kern w:val="2"/>
          <w:sz w:val="24"/>
          <w:szCs w:val="24"/>
          <w:lang w:val="en-US" w:eastAsia="zh-CN" w:bidi="ar-SA"/>
        </w:rPr>
        <w:t>项目环境影响评价及竣工环境保护验收</w:t>
      </w:r>
      <w:r>
        <w:rPr>
          <w:rFonts w:hint="eastAsia" w:ascii="宋体" w:hAnsi="宋体" w:cs="宋体"/>
          <w:bCs/>
          <w:color w:val="000000"/>
          <w:sz w:val="24"/>
          <w:szCs w:val="24"/>
          <w:lang w:val="en-US" w:eastAsia="zh-CN"/>
        </w:rPr>
        <w:t>技术服务项目</w:t>
      </w:r>
    </w:p>
    <w:p w14:paraId="61A86E64">
      <w:pPr>
        <w:tabs>
          <w:tab w:val="right" w:pos="9524"/>
        </w:tabs>
        <w:ind w:firstLine="480" w:firstLineChars="200"/>
        <w:rPr>
          <w:rFonts w:ascii="宋体" w:hAnsi="宋体" w:cs="宋体"/>
          <w:b w:val="0"/>
          <w:bCs/>
          <w:color w:val="000000"/>
          <w:sz w:val="24"/>
          <w:szCs w:val="24"/>
        </w:rPr>
      </w:pPr>
      <w:r>
        <w:rPr>
          <w:rFonts w:hint="eastAsia" w:ascii="宋体" w:hAnsi="宋体" w:cs="宋体"/>
          <w:b w:val="0"/>
          <w:bCs/>
          <w:color w:val="000000"/>
          <w:sz w:val="24"/>
          <w:szCs w:val="24"/>
        </w:rPr>
        <w:t>二、项目清单</w:t>
      </w:r>
    </w:p>
    <w:tbl>
      <w:tblPr>
        <w:tblStyle w:val="11"/>
        <w:tblW w:w="8082" w:type="dxa"/>
        <w:jc w:val="center"/>
        <w:tblLayout w:type="fixed"/>
        <w:tblCellMar>
          <w:top w:w="0" w:type="dxa"/>
          <w:left w:w="108" w:type="dxa"/>
          <w:bottom w:w="0" w:type="dxa"/>
          <w:right w:w="108" w:type="dxa"/>
        </w:tblCellMar>
      </w:tblPr>
      <w:tblGrid>
        <w:gridCol w:w="653"/>
        <w:gridCol w:w="3178"/>
        <w:gridCol w:w="617"/>
        <w:gridCol w:w="2034"/>
        <w:gridCol w:w="1600"/>
      </w:tblGrid>
      <w:tr w14:paraId="74846FF5">
        <w:tblPrEx>
          <w:tblCellMar>
            <w:top w:w="0" w:type="dxa"/>
            <w:left w:w="108" w:type="dxa"/>
            <w:bottom w:w="0" w:type="dxa"/>
            <w:right w:w="108" w:type="dxa"/>
          </w:tblCellMar>
        </w:tblPrEx>
        <w:trPr>
          <w:trHeight w:val="765" w:hRule="atLeast"/>
          <w:jc w:val="center"/>
        </w:trPr>
        <w:tc>
          <w:tcPr>
            <w:tcW w:w="653" w:type="dxa"/>
            <w:vMerge w:val="restart"/>
            <w:tcBorders>
              <w:top w:val="single" w:color="auto" w:sz="4" w:space="0"/>
              <w:left w:val="single" w:color="auto" w:sz="4" w:space="0"/>
              <w:right w:val="single" w:color="auto" w:sz="4" w:space="0"/>
            </w:tcBorders>
            <w:vAlign w:val="center"/>
          </w:tcPr>
          <w:p w14:paraId="1C958A36">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3178" w:type="dxa"/>
            <w:vMerge w:val="restart"/>
            <w:tcBorders>
              <w:top w:val="single" w:color="auto" w:sz="4" w:space="0"/>
              <w:left w:val="nil"/>
              <w:right w:val="single" w:color="auto" w:sz="4" w:space="0"/>
            </w:tcBorders>
            <w:vAlign w:val="center"/>
          </w:tcPr>
          <w:p w14:paraId="70221188">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设备清单</w:t>
            </w:r>
          </w:p>
        </w:tc>
        <w:tc>
          <w:tcPr>
            <w:tcW w:w="617" w:type="dxa"/>
            <w:vMerge w:val="restart"/>
            <w:tcBorders>
              <w:top w:val="single" w:color="auto" w:sz="4" w:space="0"/>
              <w:left w:val="nil"/>
              <w:right w:val="single" w:color="auto" w:sz="4" w:space="0"/>
            </w:tcBorders>
            <w:vAlign w:val="center"/>
          </w:tcPr>
          <w:p w14:paraId="6A9F3479">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数量</w:t>
            </w:r>
          </w:p>
        </w:tc>
        <w:tc>
          <w:tcPr>
            <w:tcW w:w="3634" w:type="dxa"/>
            <w:gridSpan w:val="2"/>
            <w:tcBorders>
              <w:top w:val="single" w:color="auto" w:sz="4" w:space="0"/>
              <w:left w:val="nil"/>
              <w:bottom w:val="single" w:color="auto" w:sz="4" w:space="0"/>
              <w:right w:val="single" w:color="auto" w:sz="4" w:space="0"/>
            </w:tcBorders>
            <w:vAlign w:val="center"/>
          </w:tcPr>
          <w:p w14:paraId="1D23A481">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技术服务内容</w:t>
            </w:r>
          </w:p>
        </w:tc>
      </w:tr>
      <w:tr w14:paraId="5F6DC738">
        <w:tblPrEx>
          <w:tblCellMar>
            <w:top w:w="0" w:type="dxa"/>
            <w:left w:w="108" w:type="dxa"/>
            <w:bottom w:w="0" w:type="dxa"/>
            <w:right w:w="108" w:type="dxa"/>
          </w:tblCellMar>
        </w:tblPrEx>
        <w:trPr>
          <w:trHeight w:val="765" w:hRule="atLeast"/>
          <w:jc w:val="center"/>
        </w:trPr>
        <w:tc>
          <w:tcPr>
            <w:tcW w:w="653" w:type="dxa"/>
            <w:vMerge w:val="continue"/>
            <w:tcBorders>
              <w:left w:val="single" w:color="auto" w:sz="4" w:space="0"/>
              <w:bottom w:val="single" w:color="auto" w:sz="4" w:space="0"/>
              <w:right w:val="single" w:color="auto" w:sz="4" w:space="0"/>
            </w:tcBorders>
            <w:vAlign w:val="center"/>
          </w:tcPr>
          <w:p w14:paraId="3F8C9BE0">
            <w:pPr>
              <w:keepNext w:val="0"/>
              <w:keepLines w:val="0"/>
              <w:widowControl/>
              <w:suppressLineNumbers w:val="0"/>
              <w:jc w:val="center"/>
              <w:textAlignment w:val="center"/>
              <w:rPr>
                <w:rFonts w:hint="eastAsia" w:ascii="Times New Roman" w:hAnsi="Times New Roman" w:eastAsia="宋体" w:cs="Times New Roman"/>
                <w:lang w:val="en-US" w:eastAsia="zh-CN"/>
              </w:rPr>
            </w:pPr>
          </w:p>
        </w:tc>
        <w:tc>
          <w:tcPr>
            <w:tcW w:w="3178" w:type="dxa"/>
            <w:vMerge w:val="continue"/>
            <w:tcBorders>
              <w:left w:val="nil"/>
              <w:bottom w:val="single" w:color="auto" w:sz="4" w:space="0"/>
              <w:right w:val="single" w:color="auto" w:sz="4" w:space="0"/>
            </w:tcBorders>
            <w:vAlign w:val="center"/>
          </w:tcPr>
          <w:p w14:paraId="7D1C2FD3">
            <w:pPr>
              <w:keepNext w:val="0"/>
              <w:keepLines w:val="0"/>
              <w:widowControl/>
              <w:suppressLineNumbers w:val="0"/>
              <w:jc w:val="center"/>
              <w:textAlignment w:val="center"/>
              <w:rPr>
                <w:rFonts w:hint="eastAsia" w:ascii="Times New Roman" w:hAnsi="Times New Roman" w:eastAsia="宋体" w:cs="Times New Roman"/>
                <w:lang w:val="en-US" w:eastAsia="zh-CN"/>
              </w:rPr>
            </w:pPr>
          </w:p>
        </w:tc>
        <w:tc>
          <w:tcPr>
            <w:tcW w:w="617" w:type="dxa"/>
            <w:vMerge w:val="continue"/>
            <w:tcBorders>
              <w:left w:val="nil"/>
              <w:bottom w:val="single" w:color="auto" w:sz="4" w:space="0"/>
              <w:right w:val="single" w:color="auto" w:sz="4" w:space="0"/>
            </w:tcBorders>
            <w:vAlign w:val="center"/>
          </w:tcPr>
          <w:p w14:paraId="3C0BB0F8">
            <w:pPr>
              <w:keepNext w:val="0"/>
              <w:keepLines w:val="0"/>
              <w:widowControl/>
              <w:suppressLineNumbers w:val="0"/>
              <w:jc w:val="center"/>
              <w:textAlignment w:val="center"/>
              <w:rPr>
                <w:rFonts w:hint="eastAsia" w:ascii="Times New Roman" w:hAnsi="Times New Roman" w:eastAsia="宋体" w:cs="Times New Roman"/>
                <w:lang w:val="en-US" w:eastAsia="zh-CN"/>
              </w:rPr>
            </w:pPr>
          </w:p>
        </w:tc>
        <w:tc>
          <w:tcPr>
            <w:tcW w:w="2034" w:type="dxa"/>
            <w:tcBorders>
              <w:top w:val="single" w:color="auto" w:sz="4" w:space="0"/>
              <w:left w:val="nil"/>
              <w:bottom w:val="single" w:color="auto" w:sz="4" w:space="0"/>
              <w:right w:val="single" w:color="auto" w:sz="4" w:space="0"/>
            </w:tcBorders>
            <w:vAlign w:val="center"/>
          </w:tcPr>
          <w:p w14:paraId="1DE1DCE2">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核技术利用项目环境影响评价</w:t>
            </w:r>
          </w:p>
        </w:tc>
        <w:tc>
          <w:tcPr>
            <w:tcW w:w="1600" w:type="dxa"/>
            <w:tcBorders>
              <w:top w:val="single" w:color="auto" w:sz="4" w:space="0"/>
              <w:left w:val="nil"/>
              <w:bottom w:val="single" w:color="auto" w:sz="4" w:space="0"/>
              <w:right w:val="single" w:color="auto" w:sz="4" w:space="0"/>
            </w:tcBorders>
            <w:vAlign w:val="center"/>
          </w:tcPr>
          <w:p w14:paraId="4E2A341B">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竣工环境保护验收</w:t>
            </w:r>
          </w:p>
        </w:tc>
      </w:tr>
      <w:tr w14:paraId="07A8402A">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6ADAC0AE">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3178" w:type="dxa"/>
            <w:tcBorders>
              <w:top w:val="single" w:color="auto" w:sz="4" w:space="0"/>
              <w:left w:val="nil"/>
              <w:bottom w:val="single" w:color="auto" w:sz="4" w:space="0"/>
              <w:right w:val="single" w:color="auto" w:sz="4" w:space="0"/>
            </w:tcBorders>
            <w:vAlign w:val="center"/>
          </w:tcPr>
          <w:p w14:paraId="101E4BAB">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rPr>
              <w:t>高端CT机</w:t>
            </w:r>
          </w:p>
        </w:tc>
        <w:tc>
          <w:tcPr>
            <w:tcW w:w="617" w:type="dxa"/>
            <w:tcBorders>
              <w:top w:val="single" w:color="auto" w:sz="4" w:space="0"/>
              <w:left w:val="nil"/>
              <w:bottom w:val="single" w:color="auto" w:sz="4" w:space="0"/>
              <w:right w:val="single" w:color="auto" w:sz="4" w:space="0"/>
            </w:tcBorders>
            <w:vAlign w:val="center"/>
          </w:tcPr>
          <w:p w14:paraId="00B3FA63">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台</w:t>
            </w:r>
          </w:p>
        </w:tc>
        <w:tc>
          <w:tcPr>
            <w:tcW w:w="2034" w:type="dxa"/>
            <w:tcBorders>
              <w:top w:val="single" w:color="auto" w:sz="4" w:space="0"/>
              <w:left w:val="nil"/>
              <w:bottom w:val="single" w:color="auto" w:sz="4" w:space="0"/>
              <w:right w:val="single" w:color="auto" w:sz="4" w:space="0"/>
            </w:tcBorders>
            <w:vAlign w:val="center"/>
          </w:tcPr>
          <w:p w14:paraId="503BD52B">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668F1D8C">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w:t>
            </w:r>
          </w:p>
        </w:tc>
      </w:tr>
      <w:tr w14:paraId="504EB767">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D459249">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2</w:t>
            </w:r>
          </w:p>
        </w:tc>
        <w:tc>
          <w:tcPr>
            <w:tcW w:w="3178" w:type="dxa"/>
            <w:tcBorders>
              <w:top w:val="single" w:color="auto" w:sz="4" w:space="0"/>
              <w:left w:val="nil"/>
              <w:bottom w:val="single" w:color="auto" w:sz="4" w:space="0"/>
              <w:right w:val="single" w:color="auto" w:sz="4" w:space="0"/>
            </w:tcBorders>
            <w:vAlign w:val="center"/>
          </w:tcPr>
          <w:p w14:paraId="6BBBCCA4">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rPr>
              <w:t>数字乳腺X线射线机</w:t>
            </w:r>
          </w:p>
        </w:tc>
        <w:tc>
          <w:tcPr>
            <w:tcW w:w="617" w:type="dxa"/>
            <w:tcBorders>
              <w:top w:val="single" w:color="auto" w:sz="4" w:space="0"/>
              <w:left w:val="nil"/>
              <w:bottom w:val="single" w:color="auto" w:sz="4" w:space="0"/>
              <w:right w:val="single" w:color="auto" w:sz="4" w:space="0"/>
            </w:tcBorders>
            <w:vAlign w:val="center"/>
          </w:tcPr>
          <w:p w14:paraId="617497D0">
            <w:pPr>
              <w:keepNext w:val="0"/>
              <w:keepLines w:val="0"/>
              <w:widowControl/>
              <w:suppressLineNumbers w:val="0"/>
              <w:jc w:val="center"/>
              <w:textAlignment w:val="center"/>
              <w:rPr>
                <w:rFonts w:hint="eastAsia"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台</w:t>
            </w:r>
          </w:p>
        </w:tc>
        <w:tc>
          <w:tcPr>
            <w:tcW w:w="2034" w:type="dxa"/>
            <w:tcBorders>
              <w:top w:val="single" w:color="auto" w:sz="4" w:space="0"/>
              <w:left w:val="nil"/>
              <w:bottom w:val="single" w:color="auto" w:sz="4" w:space="0"/>
              <w:right w:val="single" w:color="auto" w:sz="4" w:space="0"/>
            </w:tcBorders>
            <w:vAlign w:val="center"/>
          </w:tcPr>
          <w:p w14:paraId="11794221">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0D6E1821">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r>
      <w:tr w14:paraId="210A75F2">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1BB0A0BE">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3</w:t>
            </w:r>
          </w:p>
        </w:tc>
        <w:tc>
          <w:tcPr>
            <w:tcW w:w="3178" w:type="dxa"/>
            <w:tcBorders>
              <w:top w:val="single" w:color="auto" w:sz="4" w:space="0"/>
              <w:left w:val="nil"/>
              <w:bottom w:val="single" w:color="auto" w:sz="4" w:space="0"/>
              <w:right w:val="single" w:color="auto" w:sz="4" w:space="0"/>
            </w:tcBorders>
            <w:vAlign w:val="center"/>
          </w:tcPr>
          <w:p w14:paraId="2217982C">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rPr>
              <w:t>多功能数字平板胃肠机</w:t>
            </w:r>
          </w:p>
        </w:tc>
        <w:tc>
          <w:tcPr>
            <w:tcW w:w="617" w:type="dxa"/>
            <w:tcBorders>
              <w:top w:val="single" w:color="auto" w:sz="4" w:space="0"/>
              <w:left w:val="nil"/>
              <w:bottom w:val="single" w:color="auto" w:sz="4" w:space="0"/>
              <w:right w:val="single" w:color="auto" w:sz="4" w:space="0"/>
            </w:tcBorders>
            <w:vAlign w:val="center"/>
          </w:tcPr>
          <w:p w14:paraId="41E2E3A4">
            <w:pPr>
              <w:keepNext w:val="0"/>
              <w:keepLines w:val="0"/>
              <w:widowControl/>
              <w:suppressLineNumbers w:val="0"/>
              <w:jc w:val="center"/>
              <w:textAlignment w:val="center"/>
              <w:rPr>
                <w:rFonts w:hint="eastAsia"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台</w:t>
            </w:r>
          </w:p>
        </w:tc>
        <w:tc>
          <w:tcPr>
            <w:tcW w:w="2034" w:type="dxa"/>
            <w:tcBorders>
              <w:top w:val="single" w:color="auto" w:sz="4" w:space="0"/>
              <w:left w:val="nil"/>
              <w:bottom w:val="single" w:color="auto" w:sz="4" w:space="0"/>
              <w:right w:val="single" w:color="auto" w:sz="4" w:space="0"/>
            </w:tcBorders>
            <w:vAlign w:val="center"/>
          </w:tcPr>
          <w:p w14:paraId="7A339BAB">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4499BFE0">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r>
      <w:tr w14:paraId="6783BE52">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652E6AF1">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4</w:t>
            </w:r>
          </w:p>
        </w:tc>
        <w:tc>
          <w:tcPr>
            <w:tcW w:w="3178" w:type="dxa"/>
            <w:tcBorders>
              <w:top w:val="single" w:color="auto" w:sz="4" w:space="0"/>
              <w:left w:val="nil"/>
              <w:bottom w:val="single" w:color="auto" w:sz="4" w:space="0"/>
              <w:right w:val="single" w:color="auto" w:sz="4" w:space="0"/>
            </w:tcBorders>
            <w:vAlign w:val="center"/>
          </w:tcPr>
          <w:p w14:paraId="7F1286C5">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rPr>
              <w:t>平板式数字化X线摄影系统</w:t>
            </w:r>
          </w:p>
        </w:tc>
        <w:tc>
          <w:tcPr>
            <w:tcW w:w="617" w:type="dxa"/>
            <w:tcBorders>
              <w:top w:val="single" w:color="auto" w:sz="4" w:space="0"/>
              <w:left w:val="nil"/>
              <w:bottom w:val="single" w:color="auto" w:sz="4" w:space="0"/>
              <w:right w:val="single" w:color="auto" w:sz="4" w:space="0"/>
            </w:tcBorders>
            <w:vAlign w:val="center"/>
          </w:tcPr>
          <w:p w14:paraId="6E923586">
            <w:pPr>
              <w:keepNext w:val="0"/>
              <w:keepLines w:val="0"/>
              <w:widowControl/>
              <w:suppressLineNumbers w:val="0"/>
              <w:jc w:val="center"/>
              <w:textAlignment w:val="center"/>
              <w:rPr>
                <w:rFonts w:hint="eastAsia"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台</w:t>
            </w:r>
          </w:p>
        </w:tc>
        <w:tc>
          <w:tcPr>
            <w:tcW w:w="2034" w:type="dxa"/>
            <w:tcBorders>
              <w:top w:val="single" w:color="auto" w:sz="4" w:space="0"/>
              <w:left w:val="nil"/>
              <w:bottom w:val="single" w:color="auto" w:sz="4" w:space="0"/>
              <w:right w:val="single" w:color="auto" w:sz="4" w:space="0"/>
            </w:tcBorders>
            <w:vAlign w:val="center"/>
          </w:tcPr>
          <w:p w14:paraId="4102A12D">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5C356DE6">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r>
      <w:tr w14:paraId="6799AC56">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F2139B1">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5</w:t>
            </w:r>
          </w:p>
        </w:tc>
        <w:tc>
          <w:tcPr>
            <w:tcW w:w="3178" w:type="dxa"/>
            <w:tcBorders>
              <w:top w:val="single" w:color="auto" w:sz="4" w:space="0"/>
              <w:left w:val="nil"/>
              <w:bottom w:val="single" w:color="auto" w:sz="4" w:space="0"/>
              <w:right w:val="single" w:color="auto" w:sz="4" w:space="0"/>
            </w:tcBorders>
            <w:vAlign w:val="center"/>
          </w:tcPr>
          <w:p w14:paraId="419B214A">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rPr>
              <w:t>X射线骨密度仪</w:t>
            </w:r>
          </w:p>
        </w:tc>
        <w:tc>
          <w:tcPr>
            <w:tcW w:w="617" w:type="dxa"/>
            <w:tcBorders>
              <w:top w:val="single" w:color="auto" w:sz="4" w:space="0"/>
              <w:left w:val="nil"/>
              <w:bottom w:val="single" w:color="auto" w:sz="4" w:space="0"/>
              <w:right w:val="single" w:color="auto" w:sz="4" w:space="0"/>
            </w:tcBorders>
            <w:vAlign w:val="center"/>
          </w:tcPr>
          <w:p w14:paraId="5E6821BA">
            <w:pPr>
              <w:keepNext w:val="0"/>
              <w:keepLines w:val="0"/>
              <w:widowControl/>
              <w:suppressLineNumbers w:val="0"/>
              <w:jc w:val="center"/>
              <w:textAlignment w:val="center"/>
              <w:rPr>
                <w:rFonts w:hint="eastAsia"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台</w:t>
            </w:r>
          </w:p>
        </w:tc>
        <w:tc>
          <w:tcPr>
            <w:tcW w:w="2034" w:type="dxa"/>
            <w:tcBorders>
              <w:top w:val="single" w:color="auto" w:sz="4" w:space="0"/>
              <w:left w:val="nil"/>
              <w:bottom w:val="single" w:color="auto" w:sz="4" w:space="0"/>
              <w:right w:val="single" w:color="auto" w:sz="4" w:space="0"/>
            </w:tcBorders>
            <w:vAlign w:val="center"/>
          </w:tcPr>
          <w:p w14:paraId="4C1A64F5">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07F73E55">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r>
      <w:tr w14:paraId="660E3284">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6CC28E7C">
            <w:pPr>
              <w:keepNext w:val="0"/>
              <w:keepLines w:val="0"/>
              <w:widowControl/>
              <w:suppressLineNumbers w:val="0"/>
              <w:jc w:val="center"/>
              <w:textAlignment w:val="center"/>
              <w:rPr>
                <w:rFonts w:hint="default" w:cs="Times New Roman"/>
                <w:lang w:val="en-US" w:eastAsia="zh-CN"/>
              </w:rPr>
            </w:pPr>
            <w:r>
              <w:rPr>
                <w:rFonts w:hint="eastAsia" w:cs="Times New Roman"/>
                <w:lang w:val="en-US" w:eastAsia="zh-CN"/>
              </w:rPr>
              <w:t>6</w:t>
            </w:r>
          </w:p>
        </w:tc>
        <w:tc>
          <w:tcPr>
            <w:tcW w:w="3178" w:type="dxa"/>
            <w:tcBorders>
              <w:top w:val="single" w:color="auto" w:sz="4" w:space="0"/>
              <w:left w:val="nil"/>
              <w:bottom w:val="single" w:color="auto" w:sz="4" w:space="0"/>
              <w:right w:val="single" w:color="auto" w:sz="4" w:space="0"/>
            </w:tcBorders>
            <w:vAlign w:val="center"/>
          </w:tcPr>
          <w:p w14:paraId="138F541A">
            <w:pPr>
              <w:keepNext w:val="0"/>
              <w:keepLines w:val="0"/>
              <w:widowControl/>
              <w:suppressLineNumbers w:val="0"/>
              <w:jc w:val="center"/>
              <w:textAlignment w:val="center"/>
              <w:rPr>
                <w:rFonts w:hint="eastAsia"/>
              </w:rPr>
            </w:pPr>
            <w:r>
              <w:rPr>
                <w:rFonts w:hint="eastAsia"/>
              </w:rPr>
              <w:t>移动式C型臂X射线机</w:t>
            </w:r>
          </w:p>
        </w:tc>
        <w:tc>
          <w:tcPr>
            <w:tcW w:w="617" w:type="dxa"/>
            <w:tcBorders>
              <w:top w:val="single" w:color="auto" w:sz="4" w:space="0"/>
              <w:left w:val="nil"/>
              <w:bottom w:val="single" w:color="auto" w:sz="4" w:space="0"/>
              <w:right w:val="single" w:color="auto" w:sz="4" w:space="0"/>
            </w:tcBorders>
            <w:vAlign w:val="center"/>
          </w:tcPr>
          <w:p w14:paraId="53B242D1">
            <w:pPr>
              <w:keepNext w:val="0"/>
              <w:keepLines w:val="0"/>
              <w:widowControl/>
              <w:suppressLineNumbers w:val="0"/>
              <w:jc w:val="center"/>
              <w:textAlignment w:val="center"/>
              <w:rPr>
                <w:rFonts w:hint="eastAsia"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台</w:t>
            </w:r>
          </w:p>
        </w:tc>
        <w:tc>
          <w:tcPr>
            <w:tcW w:w="2034" w:type="dxa"/>
            <w:tcBorders>
              <w:top w:val="single" w:color="auto" w:sz="4" w:space="0"/>
              <w:left w:val="nil"/>
              <w:bottom w:val="single" w:color="auto" w:sz="4" w:space="0"/>
              <w:right w:val="single" w:color="auto" w:sz="4" w:space="0"/>
            </w:tcBorders>
            <w:vAlign w:val="center"/>
          </w:tcPr>
          <w:p w14:paraId="612A6990">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0CAE410C">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cs="Times New Roman"/>
                <w:lang w:val="en-US" w:eastAsia="zh-CN"/>
              </w:rPr>
              <w:t>/</w:t>
            </w:r>
          </w:p>
        </w:tc>
      </w:tr>
      <w:tr w14:paraId="4BFA8967">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7992A9AD">
            <w:pPr>
              <w:keepNext w:val="0"/>
              <w:keepLines w:val="0"/>
              <w:widowControl/>
              <w:suppressLineNumbers w:val="0"/>
              <w:jc w:val="center"/>
              <w:textAlignment w:val="center"/>
              <w:rPr>
                <w:rFonts w:hint="default" w:cs="Times New Roman"/>
                <w:lang w:val="en-US" w:eastAsia="zh-CN"/>
              </w:rPr>
            </w:pPr>
            <w:r>
              <w:rPr>
                <w:rFonts w:hint="eastAsia" w:cs="Times New Roman"/>
                <w:lang w:val="en-US" w:eastAsia="zh-CN"/>
              </w:rPr>
              <w:t>7</w:t>
            </w:r>
          </w:p>
        </w:tc>
        <w:tc>
          <w:tcPr>
            <w:tcW w:w="3178" w:type="dxa"/>
            <w:tcBorders>
              <w:top w:val="single" w:color="auto" w:sz="4" w:space="0"/>
              <w:left w:val="nil"/>
              <w:bottom w:val="single" w:color="auto" w:sz="4" w:space="0"/>
              <w:right w:val="single" w:color="auto" w:sz="4" w:space="0"/>
            </w:tcBorders>
            <w:vAlign w:val="center"/>
          </w:tcPr>
          <w:p w14:paraId="26CCE96C">
            <w:pPr>
              <w:keepNext w:val="0"/>
              <w:keepLines w:val="0"/>
              <w:widowControl/>
              <w:suppressLineNumbers w:val="0"/>
              <w:jc w:val="center"/>
              <w:textAlignment w:val="center"/>
              <w:rPr>
                <w:rFonts w:hint="eastAsia"/>
              </w:rPr>
            </w:pPr>
            <w:r>
              <w:rPr>
                <w:rFonts w:hint="eastAsia"/>
                <w:lang w:val="en-US" w:eastAsia="zh-CN"/>
              </w:rPr>
              <w:t>DSA（</w:t>
            </w:r>
            <w:r>
              <w:rPr>
                <w:rFonts w:hint="eastAsia"/>
              </w:rPr>
              <w:t>血管造影</w:t>
            </w:r>
            <w:r>
              <w:rPr>
                <w:rFonts w:hint="eastAsia"/>
                <w:lang w:val="en-US" w:eastAsia="zh-CN"/>
              </w:rPr>
              <w:t>机）</w:t>
            </w:r>
          </w:p>
        </w:tc>
        <w:tc>
          <w:tcPr>
            <w:tcW w:w="617" w:type="dxa"/>
            <w:tcBorders>
              <w:top w:val="single" w:color="auto" w:sz="4" w:space="0"/>
              <w:left w:val="nil"/>
              <w:bottom w:val="single" w:color="auto" w:sz="4" w:space="0"/>
              <w:right w:val="single" w:color="auto" w:sz="4" w:space="0"/>
            </w:tcBorders>
            <w:vAlign w:val="center"/>
          </w:tcPr>
          <w:p w14:paraId="5606C09B">
            <w:pPr>
              <w:keepNext w:val="0"/>
              <w:keepLines w:val="0"/>
              <w:widowControl/>
              <w:suppressLineNumbers w:val="0"/>
              <w:jc w:val="center"/>
              <w:textAlignment w:val="center"/>
              <w:rPr>
                <w:rFonts w:hint="default" w:cs="Times New Roman"/>
                <w:lang w:val="en-US" w:eastAsia="zh-CN"/>
              </w:rPr>
            </w:pPr>
            <w:r>
              <w:rPr>
                <w:rFonts w:hint="eastAsia" w:cs="Times New Roman"/>
                <w:lang w:val="en-US" w:eastAsia="zh-CN"/>
              </w:rPr>
              <w:t>2台</w:t>
            </w:r>
          </w:p>
        </w:tc>
        <w:tc>
          <w:tcPr>
            <w:tcW w:w="2034" w:type="dxa"/>
            <w:tcBorders>
              <w:top w:val="single" w:color="auto" w:sz="4" w:space="0"/>
              <w:left w:val="nil"/>
              <w:bottom w:val="single" w:color="auto" w:sz="4" w:space="0"/>
              <w:right w:val="single" w:color="auto" w:sz="4" w:space="0"/>
            </w:tcBorders>
            <w:vAlign w:val="center"/>
          </w:tcPr>
          <w:p w14:paraId="6956BBC6">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00" w:type="dxa"/>
            <w:tcBorders>
              <w:top w:val="single" w:color="auto" w:sz="4" w:space="0"/>
              <w:left w:val="nil"/>
              <w:bottom w:val="single" w:color="auto" w:sz="4" w:space="0"/>
              <w:right w:val="single" w:color="auto" w:sz="4" w:space="0"/>
            </w:tcBorders>
            <w:vAlign w:val="center"/>
          </w:tcPr>
          <w:p w14:paraId="6F9A1DA0">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14:paraId="52AE54A0">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176B80D0">
            <w:pPr>
              <w:keepNext w:val="0"/>
              <w:keepLines w:val="0"/>
              <w:widowControl/>
              <w:suppressLineNumbers w:val="0"/>
              <w:jc w:val="center"/>
              <w:textAlignment w:val="center"/>
              <w:rPr>
                <w:rFonts w:hint="eastAsia" w:ascii="Times New Roman" w:hAnsi="Times New Roman" w:eastAsia="宋体" w:cs="Times New Roman"/>
                <w:lang w:val="en-US" w:eastAsia="zh-CN"/>
              </w:rPr>
            </w:pPr>
            <w:r>
              <w:rPr>
                <w:rFonts w:hint="eastAsia" w:cs="Times New Roman"/>
                <w:lang w:val="en-US" w:eastAsia="zh-CN"/>
              </w:rPr>
              <w:t>8</w:t>
            </w:r>
          </w:p>
        </w:tc>
        <w:tc>
          <w:tcPr>
            <w:tcW w:w="3178" w:type="dxa"/>
            <w:tcBorders>
              <w:top w:val="single" w:color="auto" w:sz="4" w:space="0"/>
              <w:left w:val="nil"/>
              <w:bottom w:val="single" w:color="auto" w:sz="4" w:space="0"/>
              <w:right w:val="single" w:color="auto" w:sz="4" w:space="0"/>
            </w:tcBorders>
            <w:vAlign w:val="center"/>
          </w:tcPr>
          <w:p w14:paraId="1ECA6BD8">
            <w:pPr>
              <w:keepNext w:val="0"/>
              <w:keepLines w:val="0"/>
              <w:widowControl/>
              <w:suppressLineNumbers w:val="0"/>
              <w:jc w:val="center"/>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专家评审服务次数</w:t>
            </w:r>
          </w:p>
          <w:p w14:paraId="74143BD8">
            <w:pPr>
              <w:keepNext w:val="0"/>
              <w:keepLines w:val="0"/>
              <w:widowControl/>
              <w:suppressLineNumbers w:val="0"/>
              <w:jc w:val="center"/>
              <w:textAlignment w:val="center"/>
              <w:rPr>
                <w:rFonts w:hint="eastAsia" w:ascii="Times New Roman" w:hAnsi="Times New Roman" w:eastAsia="宋体" w:cs="Times New Roman"/>
                <w:highlight w:val="none"/>
                <w:lang w:val="en-US" w:eastAsia="zh-CN"/>
              </w:rPr>
            </w:pPr>
            <w:r>
              <w:rPr>
                <w:rFonts w:hint="eastAsia" w:ascii="宋体" w:hAnsi="宋体" w:eastAsia="宋体" w:cs="宋体"/>
                <w:color w:val="1D1B11"/>
                <w:sz w:val="21"/>
                <w:szCs w:val="21"/>
                <w:highlight w:val="none"/>
                <w:lang w:val="en-US" w:eastAsia="zh-CN"/>
              </w:rPr>
              <w:t>（包括专家评审费等全部费用）</w:t>
            </w:r>
          </w:p>
        </w:tc>
        <w:tc>
          <w:tcPr>
            <w:tcW w:w="617" w:type="dxa"/>
            <w:tcBorders>
              <w:top w:val="single" w:color="auto" w:sz="4" w:space="0"/>
              <w:left w:val="nil"/>
              <w:bottom w:val="single" w:color="auto" w:sz="4" w:space="0"/>
              <w:right w:val="single" w:color="auto" w:sz="4" w:space="0"/>
            </w:tcBorders>
            <w:vAlign w:val="center"/>
          </w:tcPr>
          <w:p w14:paraId="6A63426C">
            <w:pPr>
              <w:keepNext w:val="0"/>
              <w:keepLines w:val="0"/>
              <w:widowControl/>
              <w:suppressLineNumbers w:val="0"/>
              <w:jc w:val="center"/>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w:t>
            </w:r>
          </w:p>
        </w:tc>
        <w:tc>
          <w:tcPr>
            <w:tcW w:w="2034" w:type="dxa"/>
            <w:tcBorders>
              <w:top w:val="single" w:color="auto" w:sz="4" w:space="0"/>
              <w:left w:val="nil"/>
              <w:bottom w:val="single" w:color="auto" w:sz="4" w:space="0"/>
              <w:right w:val="single" w:color="auto" w:sz="4" w:space="0"/>
            </w:tcBorders>
            <w:vAlign w:val="center"/>
          </w:tcPr>
          <w:p w14:paraId="0B87B894">
            <w:pPr>
              <w:keepNext w:val="0"/>
              <w:keepLines w:val="0"/>
              <w:widowControl/>
              <w:suppressLineNumbers w:val="0"/>
              <w:jc w:val="center"/>
              <w:textAlignment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1</w:t>
            </w:r>
            <w:r>
              <w:rPr>
                <w:rFonts w:hint="eastAsia" w:ascii="Times New Roman" w:hAnsi="Times New Roman" w:eastAsia="宋体" w:cs="Times New Roman"/>
                <w:highlight w:val="none"/>
                <w:lang w:val="en-US" w:eastAsia="zh-CN"/>
              </w:rPr>
              <w:t>次</w:t>
            </w:r>
          </w:p>
        </w:tc>
        <w:tc>
          <w:tcPr>
            <w:tcW w:w="1600" w:type="dxa"/>
            <w:tcBorders>
              <w:top w:val="single" w:color="auto" w:sz="4" w:space="0"/>
              <w:left w:val="nil"/>
              <w:bottom w:val="single" w:color="auto" w:sz="4" w:space="0"/>
              <w:right w:val="single" w:color="auto" w:sz="4" w:space="0"/>
            </w:tcBorders>
            <w:vAlign w:val="center"/>
          </w:tcPr>
          <w:p w14:paraId="3C32CA64">
            <w:pPr>
              <w:keepNext w:val="0"/>
              <w:keepLines w:val="0"/>
              <w:widowControl/>
              <w:suppressLineNumbers w:val="0"/>
              <w:jc w:val="center"/>
              <w:textAlignment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w:t>
            </w:r>
            <w:r>
              <w:rPr>
                <w:rFonts w:hint="eastAsia" w:ascii="Times New Roman" w:hAnsi="Times New Roman" w:eastAsia="宋体" w:cs="Times New Roman"/>
                <w:highlight w:val="none"/>
                <w:lang w:val="en-US" w:eastAsia="zh-CN"/>
              </w:rPr>
              <w:t>次</w:t>
            </w:r>
          </w:p>
        </w:tc>
      </w:tr>
      <w:tr w14:paraId="7EACA302">
        <w:tblPrEx>
          <w:tblCellMar>
            <w:top w:w="0" w:type="dxa"/>
            <w:left w:w="108" w:type="dxa"/>
            <w:bottom w:w="0" w:type="dxa"/>
            <w:right w:w="108" w:type="dxa"/>
          </w:tblCellMar>
        </w:tblPrEx>
        <w:trPr>
          <w:trHeight w:val="62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D4DC02B">
            <w:pPr>
              <w:keepNext w:val="0"/>
              <w:keepLines w:val="0"/>
              <w:widowControl/>
              <w:suppressLineNumbers w:val="0"/>
              <w:jc w:val="center"/>
              <w:textAlignment w:val="center"/>
              <w:rPr>
                <w:rFonts w:hint="default" w:ascii="Times New Roman" w:hAnsi="Times New Roman" w:eastAsia="宋体" w:cs="Times New Roman"/>
                <w:lang w:val="en-US" w:eastAsia="zh-CN"/>
              </w:rPr>
            </w:pPr>
            <w:r>
              <w:rPr>
                <w:rFonts w:hint="eastAsia" w:cs="Times New Roman"/>
                <w:lang w:val="en-US" w:eastAsia="zh-CN"/>
              </w:rPr>
              <w:t>9</w:t>
            </w:r>
          </w:p>
        </w:tc>
        <w:tc>
          <w:tcPr>
            <w:tcW w:w="5829" w:type="dxa"/>
            <w:gridSpan w:val="3"/>
            <w:tcBorders>
              <w:top w:val="single" w:color="auto" w:sz="4" w:space="0"/>
              <w:left w:val="nil"/>
              <w:bottom w:val="single" w:color="auto" w:sz="4" w:space="0"/>
              <w:right w:val="single" w:color="auto" w:sz="4" w:space="0"/>
            </w:tcBorders>
            <w:vAlign w:val="center"/>
          </w:tcPr>
          <w:p w14:paraId="62B389AA">
            <w:pPr>
              <w:keepNext w:val="0"/>
              <w:keepLines w:val="0"/>
              <w:widowControl/>
              <w:suppressLineNumbers w:val="0"/>
              <w:jc w:val="center"/>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完成《辐射安全许可证》设备增项上证服务</w:t>
            </w:r>
          </w:p>
        </w:tc>
        <w:tc>
          <w:tcPr>
            <w:tcW w:w="1600" w:type="dxa"/>
            <w:tcBorders>
              <w:top w:val="single" w:color="auto" w:sz="4" w:space="0"/>
              <w:left w:val="nil"/>
              <w:bottom w:val="single" w:color="auto" w:sz="4" w:space="0"/>
              <w:right w:val="single" w:color="auto" w:sz="4" w:space="0"/>
            </w:tcBorders>
            <w:vAlign w:val="center"/>
          </w:tcPr>
          <w:p w14:paraId="3E101A00">
            <w:pPr>
              <w:keepNext w:val="0"/>
              <w:keepLines w:val="0"/>
              <w:widowControl/>
              <w:suppressLineNumbers w:val="0"/>
              <w:jc w:val="center"/>
              <w:textAlignment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4</w:t>
            </w:r>
            <w:r>
              <w:rPr>
                <w:rFonts w:hint="eastAsia" w:ascii="Times New Roman" w:hAnsi="Times New Roman" w:eastAsia="宋体" w:cs="Times New Roman"/>
                <w:highlight w:val="none"/>
                <w:lang w:val="en-US" w:eastAsia="zh-CN"/>
              </w:rPr>
              <w:t>次</w:t>
            </w:r>
          </w:p>
        </w:tc>
      </w:tr>
      <w:tr w14:paraId="4F52B787">
        <w:tblPrEx>
          <w:tblCellMar>
            <w:top w:w="0" w:type="dxa"/>
            <w:left w:w="108" w:type="dxa"/>
            <w:bottom w:w="0" w:type="dxa"/>
            <w:right w:w="108" w:type="dxa"/>
          </w:tblCellMar>
        </w:tblPrEx>
        <w:trPr>
          <w:trHeight w:val="622" w:hRule="atLeast"/>
          <w:jc w:val="center"/>
        </w:trPr>
        <w:tc>
          <w:tcPr>
            <w:tcW w:w="8082" w:type="dxa"/>
            <w:gridSpan w:val="5"/>
            <w:tcBorders>
              <w:top w:val="single" w:color="auto" w:sz="4" w:space="0"/>
              <w:left w:val="single" w:color="auto" w:sz="4" w:space="0"/>
              <w:bottom w:val="single" w:color="auto" w:sz="4" w:space="0"/>
              <w:right w:val="single" w:color="auto" w:sz="4" w:space="0"/>
            </w:tcBorders>
            <w:vAlign w:val="center"/>
          </w:tcPr>
          <w:p w14:paraId="54AA7219">
            <w:pPr>
              <w:keepNext w:val="0"/>
              <w:keepLines w:val="0"/>
              <w:widowControl/>
              <w:suppressLineNumbers w:val="0"/>
              <w:jc w:val="center"/>
              <w:textAlignment w:val="center"/>
              <w:rPr>
                <w:rFonts w:hint="eastAsia" w:cs="Times New Roman"/>
                <w:highlight w:val="none"/>
                <w:lang w:val="en-US" w:eastAsia="zh-CN"/>
              </w:rPr>
            </w:pPr>
            <w:r>
              <w:rPr>
                <w:rFonts w:hint="eastAsia" w:cs="Times New Roman"/>
                <w:lang w:val="en-US" w:eastAsia="zh-CN"/>
              </w:rPr>
              <w:t>备注：</w:t>
            </w:r>
            <w:r>
              <w:rPr>
                <w:rFonts w:hint="eastAsia" w:ascii="宋体" w:hAnsi="宋体" w:eastAsia="宋体" w:cs="宋体"/>
                <w:color w:val="1D1B11"/>
                <w:sz w:val="21"/>
                <w:szCs w:val="21"/>
                <w:lang w:val="en-US" w:eastAsia="zh-CN"/>
              </w:rPr>
              <w:t>含办理《</w:t>
            </w:r>
            <w:r>
              <w:rPr>
                <w:rFonts w:hint="eastAsia" w:ascii="Times New Roman" w:hAnsi="Times New Roman" w:eastAsia="宋体" w:cs="Times New Roman"/>
                <w:highlight w:val="none"/>
                <w:lang w:val="en-US" w:eastAsia="zh-CN"/>
              </w:rPr>
              <w:t>辐射安全许可证</w:t>
            </w:r>
            <w:r>
              <w:rPr>
                <w:rFonts w:hint="eastAsia" w:ascii="宋体" w:hAnsi="宋体" w:eastAsia="宋体" w:cs="宋体"/>
                <w:color w:val="1D1B11"/>
                <w:sz w:val="21"/>
                <w:szCs w:val="21"/>
                <w:lang w:val="en-US" w:eastAsia="zh-CN"/>
              </w:rPr>
              <w:t>》，出具相关报告</w:t>
            </w:r>
            <w:r>
              <w:rPr>
                <w:rFonts w:hint="eastAsia" w:ascii="宋体" w:hAnsi="宋体" w:cs="宋体"/>
                <w:color w:val="1D1B11"/>
                <w:sz w:val="21"/>
                <w:szCs w:val="21"/>
                <w:lang w:val="en-US" w:eastAsia="zh-CN"/>
              </w:rPr>
              <w:t>以及完成相关检测</w:t>
            </w:r>
            <w:r>
              <w:rPr>
                <w:rFonts w:hint="eastAsia" w:ascii="宋体" w:hAnsi="宋体" w:eastAsia="宋体" w:cs="宋体"/>
                <w:color w:val="1D1B11"/>
                <w:sz w:val="21"/>
                <w:szCs w:val="21"/>
                <w:lang w:val="en-US" w:eastAsia="zh-CN"/>
              </w:rPr>
              <w:t>等。</w:t>
            </w:r>
          </w:p>
        </w:tc>
      </w:tr>
    </w:tbl>
    <w:p w14:paraId="0A00A424">
      <w:pPr>
        <w:widowControl/>
        <w:tabs>
          <w:tab w:val="left" w:pos="735"/>
        </w:tabs>
        <w:adjustRightInd w:val="0"/>
        <w:snapToGrid w:val="0"/>
        <w:spacing w:line="360" w:lineRule="auto"/>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三、供应商资格要求</w:t>
      </w:r>
    </w:p>
    <w:p w14:paraId="696F8E02">
      <w:pPr>
        <w:widowControl/>
        <w:tabs>
          <w:tab w:val="left" w:pos="735"/>
        </w:tabs>
        <w:adjustRightInd w:val="0"/>
        <w:snapToGrid w:val="0"/>
        <w:spacing w:line="360" w:lineRule="auto"/>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1、供应商必须是具有独立承担民事责任能力的在中华人民共和国境内注册的法人或其他组织或自然人，</w:t>
      </w:r>
      <w:bookmarkStart w:id="0" w:name="_GoBack"/>
      <w:bookmarkEnd w:id="0"/>
      <w:r>
        <w:rPr>
          <w:rFonts w:hint="eastAsia" w:ascii="宋体" w:hAnsi="宋体" w:eastAsia="宋体" w:cs="宋体"/>
          <w:bCs/>
          <w:color w:val="000000"/>
          <w:kern w:val="2"/>
          <w:sz w:val="24"/>
          <w:szCs w:val="24"/>
          <w:lang w:val="en-US" w:eastAsia="zh-CN" w:bidi="ar-SA"/>
        </w:rPr>
        <w:t>提交有效的营业执照（或事业法人登记证）。</w:t>
      </w:r>
    </w:p>
    <w:p w14:paraId="4EA404FF">
      <w:pPr>
        <w:widowControl/>
        <w:tabs>
          <w:tab w:val="left" w:pos="735"/>
        </w:tabs>
        <w:adjustRightInd w:val="0"/>
        <w:snapToGrid w:val="0"/>
        <w:spacing w:line="360" w:lineRule="auto"/>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2、供应商须具有核技术利用项目环境影响评价报告表编制能力，提供“环境影响评价信用平台（https://xypt.china-eia.com/XYPT/）”查询截图，供应商应进入“环境影响评价信用平台”的</w:t>
      </w:r>
      <w:r>
        <w:rPr>
          <w:rFonts w:hint="eastAsia" w:ascii="宋体" w:hAnsi="宋体" w:eastAsia="宋体" w:cs="宋体"/>
          <w:bCs/>
          <w:color w:val="000000"/>
          <w:kern w:val="2"/>
          <w:sz w:val="24"/>
          <w:szCs w:val="24"/>
          <w:lang w:val="en-US" w:eastAsia="zh-CN" w:bidi="ar-SA"/>
        </w:rPr>
        <w:fldChar w:fldCharType="begin"/>
      </w:r>
      <w:r>
        <w:rPr>
          <w:rFonts w:hint="eastAsia" w:ascii="宋体" w:hAnsi="宋体" w:eastAsia="宋体" w:cs="宋体"/>
          <w:bCs/>
          <w:color w:val="000000"/>
          <w:kern w:val="2"/>
          <w:sz w:val="24"/>
          <w:szCs w:val="24"/>
          <w:lang w:val="en-US" w:eastAsia="zh-CN" w:bidi="ar-SA"/>
        </w:rPr>
        <w:instrText xml:space="preserve"> HYPERLINK "https://xypt.china-eia.com/XYPT/unit/dataList?objectType=1&amp;recordType=4" </w:instrText>
      </w:r>
      <w:r>
        <w:rPr>
          <w:rFonts w:hint="eastAsia" w:ascii="宋体" w:hAnsi="宋体" w:eastAsia="宋体" w:cs="宋体"/>
          <w:bCs/>
          <w:color w:val="000000"/>
          <w:kern w:val="2"/>
          <w:sz w:val="24"/>
          <w:szCs w:val="24"/>
          <w:lang w:val="en-US" w:eastAsia="zh-CN" w:bidi="ar-SA"/>
        </w:rPr>
        <w:fldChar w:fldCharType="separate"/>
      </w:r>
      <w:r>
        <w:rPr>
          <w:rFonts w:hint="eastAsia" w:ascii="宋体" w:hAnsi="宋体" w:eastAsia="宋体" w:cs="宋体"/>
          <w:bCs/>
          <w:color w:val="000000"/>
          <w:kern w:val="2"/>
          <w:sz w:val="24"/>
          <w:szCs w:val="24"/>
          <w:lang w:val="en-US" w:eastAsia="zh-CN" w:bidi="ar-SA"/>
        </w:rPr>
        <w:t>守信名单</w:t>
      </w:r>
      <w:r>
        <w:rPr>
          <w:rFonts w:hint="eastAsia" w:ascii="宋体" w:hAnsi="宋体" w:eastAsia="宋体" w:cs="宋体"/>
          <w:bCs/>
          <w:color w:val="000000"/>
          <w:kern w:val="2"/>
          <w:sz w:val="24"/>
          <w:szCs w:val="24"/>
          <w:lang w:val="en-US" w:eastAsia="zh-CN" w:bidi="ar-SA"/>
        </w:rPr>
        <w:fldChar w:fldCharType="end"/>
      </w:r>
      <w:r>
        <w:rPr>
          <w:rFonts w:hint="eastAsia" w:ascii="宋体" w:hAnsi="宋体" w:eastAsia="宋体" w:cs="宋体"/>
          <w:bCs/>
          <w:color w:val="000000"/>
          <w:kern w:val="2"/>
          <w:sz w:val="24"/>
          <w:szCs w:val="24"/>
          <w:lang w:val="en-US" w:eastAsia="zh-CN" w:bidi="ar-SA"/>
        </w:rPr>
        <w:t>，并提供查询截图。</w:t>
      </w:r>
    </w:p>
    <w:p w14:paraId="6526FE61">
      <w:pPr>
        <w:pStyle w:val="2"/>
        <w:ind w:left="0" w:leftChars="0"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3、供应商在职环境影响评价工程师数量应大于等于2人，提供社保证明文件。</w:t>
      </w:r>
    </w:p>
    <w:p w14:paraId="260F0BA6">
      <w:pPr>
        <w:pStyle w:val="2"/>
        <w:ind w:left="0" w:leftChars="0" w:firstLine="480" w:firstLineChars="20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四、项目要求</w:t>
      </w:r>
    </w:p>
    <w:p w14:paraId="55A08CB4">
      <w:pPr>
        <w:spacing w:line="360" w:lineRule="auto"/>
        <w:ind w:firstLine="480" w:firstLineChars="200"/>
        <w:jc w:val="left"/>
        <w:rPr>
          <w:rFonts w:hint="eastAsia" w:eastAsia="宋体" w:cs="宋体" w:asciiTheme="minorEastAsia" w:hAnsiTheme="minorEastAsia"/>
          <w:sz w:val="24"/>
          <w:szCs w:val="24"/>
          <w:lang w:val="en-US" w:eastAsia="zh-CN"/>
        </w:rPr>
      </w:pPr>
      <w:r>
        <w:rPr>
          <w:rFonts w:hint="eastAsia" w:cs="宋体" w:asciiTheme="minorEastAsia" w:hAnsiTheme="minorEastAsia"/>
          <w:sz w:val="24"/>
          <w:szCs w:val="24"/>
        </w:rPr>
        <w:t>依据国家</w:t>
      </w:r>
      <w:r>
        <w:rPr>
          <w:rFonts w:cs="Arial" w:asciiTheme="minorEastAsia" w:hAnsiTheme="minorEastAsia"/>
          <w:color w:val="333333"/>
          <w:sz w:val="24"/>
          <w:szCs w:val="24"/>
        </w:rPr>
        <w:t>《中华人民共和国</w:t>
      </w:r>
      <w:r>
        <w:rPr>
          <w:rFonts w:cs="Arial" w:asciiTheme="minorEastAsia" w:hAnsiTheme="minorEastAsia"/>
          <w:sz w:val="24"/>
          <w:szCs w:val="24"/>
        </w:rPr>
        <w:t>环境影响评价</w:t>
      </w:r>
      <w:r>
        <w:rPr>
          <w:rFonts w:cs="Arial" w:asciiTheme="minorEastAsia" w:hAnsiTheme="minorEastAsia"/>
          <w:color w:val="333333"/>
          <w:sz w:val="24"/>
          <w:szCs w:val="24"/>
        </w:rPr>
        <w:t>法》</w:t>
      </w:r>
      <w:r>
        <w:rPr>
          <w:rFonts w:hint="eastAsia" w:cs="Arial" w:asciiTheme="minorEastAsia" w:hAnsiTheme="minorEastAsia"/>
          <w:color w:val="333333"/>
          <w:sz w:val="24"/>
          <w:szCs w:val="24"/>
        </w:rPr>
        <w:t>、</w:t>
      </w:r>
      <w:r>
        <w:rPr>
          <w:rFonts w:cs="Arial" w:asciiTheme="minorEastAsia" w:hAnsiTheme="minorEastAsia"/>
          <w:color w:val="333333"/>
          <w:sz w:val="24"/>
          <w:szCs w:val="24"/>
        </w:rPr>
        <w:t>《中华人民共和国</w:t>
      </w:r>
      <w:r>
        <w:rPr>
          <w:rFonts w:hint="eastAsia" w:cs="Times New Roman" w:asciiTheme="minorEastAsia" w:hAnsiTheme="minorEastAsia"/>
          <w:sz w:val="24"/>
          <w:szCs w:val="24"/>
        </w:rPr>
        <w:t>放射性污染防治</w:t>
      </w:r>
      <w:r>
        <w:rPr>
          <w:rFonts w:cs="Arial" w:asciiTheme="minorEastAsia" w:hAnsiTheme="minorEastAsia"/>
          <w:color w:val="333333"/>
          <w:sz w:val="24"/>
          <w:szCs w:val="24"/>
        </w:rPr>
        <w:t>法》</w:t>
      </w:r>
      <w:r>
        <w:rPr>
          <w:rFonts w:hint="eastAsia" w:cs="Arial" w:asciiTheme="minorEastAsia" w:hAnsiTheme="minorEastAsia"/>
          <w:color w:val="333333"/>
          <w:sz w:val="24"/>
          <w:szCs w:val="24"/>
          <w:lang w:eastAsia="zh-CN"/>
        </w:rPr>
        <w:t>、</w:t>
      </w:r>
      <w:r>
        <w:rPr>
          <w:rFonts w:cs="Arial" w:asciiTheme="minorEastAsia" w:hAnsiTheme="minorEastAsia"/>
          <w:color w:val="333333"/>
          <w:sz w:val="24"/>
          <w:szCs w:val="24"/>
        </w:rPr>
        <w:t>《建设项目环境影响评价分类管理名录》</w:t>
      </w:r>
      <w:r>
        <w:rPr>
          <w:rFonts w:hint="eastAsia" w:cs="Arial" w:asciiTheme="minorEastAsia" w:hAnsiTheme="minorEastAsia"/>
          <w:color w:val="333333"/>
          <w:sz w:val="24"/>
          <w:szCs w:val="24"/>
          <w:lang w:eastAsia="zh-CN"/>
        </w:rPr>
        <w:t>、</w:t>
      </w:r>
      <w:r>
        <w:rPr>
          <w:rFonts w:cs="Arial" w:asciiTheme="minorEastAsia" w:hAnsiTheme="minorEastAsia"/>
          <w:color w:val="333333"/>
          <w:sz w:val="24"/>
          <w:szCs w:val="24"/>
        </w:rPr>
        <w:t>《建设项目竣工环境保护验收管理办法》</w:t>
      </w:r>
      <w:r>
        <w:rPr>
          <w:rFonts w:hint="eastAsia" w:cs="Arial" w:asciiTheme="minorEastAsia" w:hAnsiTheme="minorEastAsia"/>
          <w:color w:val="333333"/>
          <w:sz w:val="24"/>
          <w:szCs w:val="24"/>
        </w:rPr>
        <w:t>等法律法规的要求，</w:t>
      </w:r>
      <w:r>
        <w:rPr>
          <w:rFonts w:hint="eastAsia" w:cs="宋体" w:asciiTheme="minorEastAsia" w:hAnsiTheme="minorEastAsia"/>
          <w:sz w:val="24"/>
          <w:szCs w:val="24"/>
        </w:rPr>
        <w:t>对</w:t>
      </w:r>
      <w:r>
        <w:rPr>
          <w:rFonts w:hint="eastAsia" w:cs="宋体" w:asciiTheme="minorEastAsia" w:hAnsiTheme="minorEastAsia"/>
          <w:sz w:val="24"/>
          <w:szCs w:val="24"/>
          <w:lang w:val="en-US" w:eastAsia="zh-CN"/>
        </w:rPr>
        <w:t>我院</w:t>
      </w:r>
      <w:r>
        <w:rPr>
          <w:rFonts w:hint="eastAsia" w:ascii="宋体" w:hAnsi="宋体" w:cs="宋体"/>
          <w:bCs/>
          <w:color w:val="000000"/>
          <w:sz w:val="24"/>
          <w:szCs w:val="24"/>
        </w:rPr>
        <w:t>医学影像科</w:t>
      </w:r>
      <w:r>
        <w:rPr>
          <w:rFonts w:hint="eastAsia" w:ascii="宋体" w:hAnsi="宋体" w:cs="宋体"/>
          <w:bCs/>
          <w:color w:val="000000"/>
          <w:sz w:val="24"/>
          <w:szCs w:val="24"/>
          <w:lang w:val="en-US" w:eastAsia="zh-CN"/>
        </w:rPr>
        <w:t>及</w:t>
      </w:r>
      <w:r>
        <w:rPr>
          <w:rFonts w:hint="eastAsia" w:ascii="宋体" w:hAnsi="宋体" w:cs="宋体"/>
          <w:bCs/>
          <w:color w:val="000000"/>
          <w:sz w:val="24"/>
          <w:szCs w:val="24"/>
        </w:rPr>
        <w:t>介入科</w:t>
      </w:r>
      <w:r>
        <w:rPr>
          <w:rFonts w:hint="eastAsia" w:ascii="宋体" w:hAnsi="宋体" w:cs="宋体"/>
          <w:bCs/>
          <w:color w:val="000000"/>
          <w:sz w:val="24"/>
          <w:szCs w:val="24"/>
          <w:lang w:val="en-US" w:eastAsia="zh-CN"/>
        </w:rPr>
        <w:t>改造项目</w:t>
      </w:r>
      <w:r>
        <w:rPr>
          <w:rFonts w:hint="eastAsia" w:cs="宋体" w:asciiTheme="minorEastAsia" w:hAnsiTheme="minorEastAsia"/>
          <w:sz w:val="24"/>
          <w:szCs w:val="24"/>
          <w:lang w:val="en-US" w:eastAsia="zh-CN"/>
        </w:rPr>
        <w:t>开展</w:t>
      </w:r>
      <w:r>
        <w:rPr>
          <w:rFonts w:hint="eastAsia" w:ascii="宋体" w:hAnsi="宋体" w:eastAsia="宋体" w:cs="宋体"/>
          <w:bCs/>
          <w:color w:val="000000"/>
          <w:kern w:val="2"/>
          <w:sz w:val="24"/>
          <w:szCs w:val="24"/>
          <w:highlight w:val="none"/>
          <w:lang w:val="en-US" w:eastAsia="zh-CN" w:bidi="ar-SA"/>
        </w:rPr>
        <w:t>核技术利用</w:t>
      </w:r>
      <w:r>
        <w:rPr>
          <w:rFonts w:hint="eastAsia" w:ascii="宋体" w:hAnsi="宋体" w:eastAsia="宋体" w:cs="宋体"/>
          <w:bCs/>
          <w:color w:val="000000"/>
          <w:kern w:val="2"/>
          <w:sz w:val="24"/>
          <w:szCs w:val="24"/>
          <w:lang w:val="en-US" w:eastAsia="zh-CN" w:bidi="ar-SA"/>
        </w:rPr>
        <w:t>项目环境影响评价及竣工环境保护验收</w:t>
      </w:r>
      <w:r>
        <w:rPr>
          <w:rFonts w:hint="eastAsia" w:ascii="宋体" w:hAnsi="宋体" w:cs="宋体"/>
          <w:bCs/>
          <w:color w:val="000000"/>
          <w:sz w:val="24"/>
          <w:szCs w:val="24"/>
          <w:lang w:val="en-US" w:eastAsia="zh-CN"/>
        </w:rPr>
        <w:t>服务</w:t>
      </w:r>
      <w:r>
        <w:rPr>
          <w:rFonts w:hint="eastAsia" w:cs="宋体" w:asciiTheme="minorEastAsia" w:hAnsiTheme="minorEastAsia"/>
          <w:sz w:val="24"/>
          <w:szCs w:val="24"/>
        </w:rPr>
        <w:t>，在双方约定的时间期限和项目范围内向医院提供公正、科学、客观、独立的评价</w:t>
      </w:r>
      <w:r>
        <w:rPr>
          <w:rFonts w:hint="eastAsia" w:cs="宋体" w:asciiTheme="minorEastAsia" w:hAnsiTheme="minorEastAsia"/>
          <w:sz w:val="24"/>
          <w:szCs w:val="24"/>
          <w:lang w:val="en-US" w:eastAsia="zh-CN"/>
        </w:rPr>
        <w:t>文件</w:t>
      </w:r>
      <w:r>
        <w:rPr>
          <w:rFonts w:hint="eastAsia" w:cs="宋体" w:asciiTheme="minorEastAsia" w:hAnsiTheme="minorEastAsia"/>
          <w:sz w:val="24"/>
          <w:szCs w:val="24"/>
        </w:rPr>
        <w:t>，并对其内容和结果负责</w:t>
      </w:r>
      <w:r>
        <w:rPr>
          <w:rFonts w:hint="eastAsia" w:cs="宋体" w:asciiTheme="minorEastAsia" w:hAnsiTheme="minorEastAsia"/>
          <w:color w:val="000000"/>
          <w:sz w:val="24"/>
          <w:szCs w:val="24"/>
        </w:rPr>
        <w:t>，在合同约定的期限内，编写</w:t>
      </w:r>
      <w:r>
        <w:rPr>
          <w:rFonts w:hint="eastAsia" w:cs="宋体" w:asciiTheme="minorEastAsia" w:hAnsiTheme="minorEastAsia"/>
          <w:sz w:val="24"/>
          <w:szCs w:val="24"/>
          <w:lang w:val="en-US" w:eastAsia="zh-CN"/>
        </w:rPr>
        <w:t>核技术利用项目环境影响评价文件及</w:t>
      </w:r>
      <w:r>
        <w:rPr>
          <w:rFonts w:hint="eastAsia" w:ascii="宋体" w:hAnsi="宋体" w:eastAsia="宋体" w:cs="宋体"/>
          <w:bCs/>
          <w:color w:val="000000"/>
          <w:kern w:val="2"/>
          <w:sz w:val="24"/>
          <w:szCs w:val="24"/>
          <w:lang w:val="en-US" w:eastAsia="zh-CN" w:bidi="ar-SA"/>
        </w:rPr>
        <w:t>竣工环境保护验收</w:t>
      </w:r>
      <w:r>
        <w:rPr>
          <w:rFonts w:hint="eastAsia" w:ascii="宋体" w:hAnsi="宋体" w:cs="宋体"/>
          <w:bCs/>
          <w:color w:val="000000"/>
          <w:kern w:val="2"/>
          <w:sz w:val="24"/>
          <w:szCs w:val="24"/>
          <w:lang w:val="en-US" w:eastAsia="zh-CN" w:bidi="ar-SA"/>
        </w:rPr>
        <w:t>监测报告</w:t>
      </w:r>
      <w:r>
        <w:rPr>
          <w:rFonts w:hint="eastAsia" w:cs="宋体" w:asciiTheme="minorEastAsia" w:hAnsiTheme="minorEastAsia"/>
          <w:color w:val="000000"/>
          <w:sz w:val="24"/>
          <w:szCs w:val="24"/>
          <w:lang w:eastAsia="zh-CN"/>
        </w:rPr>
        <w:t>，</w:t>
      </w:r>
      <w:r>
        <w:rPr>
          <w:rFonts w:hint="eastAsia" w:cs="Times New Roman" w:asciiTheme="minorEastAsia" w:hAnsiTheme="minorEastAsia"/>
          <w:sz w:val="24"/>
          <w:szCs w:val="24"/>
        </w:rPr>
        <w:t>并</w:t>
      </w:r>
      <w:r>
        <w:rPr>
          <w:rFonts w:hint="eastAsia" w:cs="宋体" w:asciiTheme="minorEastAsia" w:hAnsiTheme="minorEastAsia"/>
          <w:color w:val="000000"/>
          <w:sz w:val="24"/>
          <w:szCs w:val="24"/>
        </w:rPr>
        <w:t>完成约定的其</w:t>
      </w:r>
      <w:r>
        <w:rPr>
          <w:rFonts w:hint="eastAsia" w:eastAsia="宋体" w:cs="宋体" w:asciiTheme="minorEastAsia" w:hAnsiTheme="minorEastAsia"/>
          <w:sz w:val="24"/>
          <w:szCs w:val="24"/>
          <w:lang w:val="en-US" w:eastAsia="zh-CN"/>
        </w:rPr>
        <w:t>他相关工作</w:t>
      </w:r>
      <w:r>
        <w:rPr>
          <w:rFonts w:hint="eastAsia" w:cs="宋体" w:asciiTheme="minorEastAsia" w:hAnsiTheme="minorEastAsia"/>
          <w:sz w:val="24"/>
          <w:szCs w:val="24"/>
          <w:lang w:val="en-US" w:eastAsia="zh-CN"/>
        </w:rPr>
        <w:t>。在完成</w:t>
      </w:r>
      <w:r>
        <w:rPr>
          <w:rFonts w:hint="eastAsia" w:eastAsia="宋体" w:cs="宋体" w:asciiTheme="minorEastAsia" w:hAnsiTheme="minorEastAsia"/>
          <w:sz w:val="24"/>
          <w:szCs w:val="24"/>
          <w:lang w:val="en-US" w:eastAsia="zh-CN"/>
        </w:rPr>
        <w:t>编制环境影响评价</w:t>
      </w:r>
      <w:r>
        <w:rPr>
          <w:rFonts w:hint="eastAsia" w:cs="宋体" w:asciiTheme="minorEastAsia" w:hAnsiTheme="minorEastAsia"/>
          <w:sz w:val="24"/>
          <w:szCs w:val="24"/>
          <w:lang w:val="en-US" w:eastAsia="zh-CN"/>
        </w:rPr>
        <w:t>文件</w:t>
      </w:r>
      <w:r>
        <w:rPr>
          <w:rFonts w:hint="eastAsia" w:eastAsia="宋体" w:cs="宋体" w:asciiTheme="minorEastAsia" w:hAnsiTheme="minorEastAsia"/>
          <w:sz w:val="24"/>
          <w:szCs w:val="24"/>
          <w:lang w:val="en-US" w:eastAsia="zh-CN"/>
        </w:rPr>
        <w:t>、竣工环境保护验收</w:t>
      </w:r>
      <w:r>
        <w:rPr>
          <w:rFonts w:hint="eastAsia" w:cs="宋体" w:asciiTheme="minorEastAsia" w:hAnsiTheme="minorEastAsia"/>
          <w:sz w:val="24"/>
          <w:szCs w:val="24"/>
          <w:lang w:val="en-US" w:eastAsia="zh-CN"/>
        </w:rPr>
        <w:t>监测</w:t>
      </w:r>
      <w:r>
        <w:rPr>
          <w:rFonts w:hint="eastAsia" w:eastAsia="宋体" w:cs="宋体" w:asciiTheme="minorEastAsia" w:hAnsiTheme="minorEastAsia"/>
          <w:sz w:val="24"/>
          <w:szCs w:val="24"/>
          <w:lang w:val="en-US" w:eastAsia="zh-CN"/>
        </w:rPr>
        <w:t>报告</w:t>
      </w:r>
      <w:r>
        <w:rPr>
          <w:rFonts w:hint="eastAsia" w:cs="宋体" w:asciiTheme="minorEastAsia" w:hAnsiTheme="minorEastAsia"/>
          <w:sz w:val="24"/>
          <w:szCs w:val="24"/>
          <w:lang w:val="en-US" w:eastAsia="zh-CN"/>
        </w:rPr>
        <w:t>的同时，需</w:t>
      </w:r>
      <w:r>
        <w:rPr>
          <w:rFonts w:hint="eastAsia" w:eastAsia="宋体" w:cs="宋体" w:asciiTheme="minorEastAsia" w:hAnsiTheme="minorEastAsia"/>
          <w:sz w:val="24"/>
          <w:szCs w:val="24"/>
          <w:lang w:val="en-US" w:eastAsia="zh-CN"/>
        </w:rPr>
        <w:t>承办评价报告评审会和中间成果汇报会</w:t>
      </w:r>
      <w:r>
        <w:rPr>
          <w:rFonts w:hint="eastAsia" w:cs="宋体" w:asciiTheme="minorEastAsia" w:hAnsiTheme="minorEastAsia"/>
          <w:sz w:val="24"/>
          <w:szCs w:val="24"/>
          <w:lang w:val="en-US" w:eastAsia="zh-CN"/>
        </w:rPr>
        <w:t>，并</w:t>
      </w:r>
      <w:r>
        <w:rPr>
          <w:rFonts w:hint="eastAsia" w:eastAsia="宋体" w:cs="宋体" w:asciiTheme="minorEastAsia" w:hAnsiTheme="minorEastAsia"/>
          <w:sz w:val="24"/>
          <w:szCs w:val="24"/>
          <w:lang w:val="en-US" w:eastAsia="zh-CN"/>
        </w:rPr>
        <w:t>根据专家评审意见修改、补充及完善评价报告。</w:t>
      </w:r>
      <w:r>
        <w:rPr>
          <w:rFonts w:hint="eastAsia" w:cs="宋体" w:asciiTheme="minorEastAsia" w:hAnsiTheme="minorEastAsia"/>
          <w:sz w:val="24"/>
          <w:szCs w:val="24"/>
          <w:lang w:val="en-US" w:eastAsia="zh-CN"/>
        </w:rPr>
        <w:t>供应商需协助院方</w:t>
      </w:r>
      <w:r>
        <w:rPr>
          <w:rFonts w:hint="eastAsia" w:eastAsia="宋体" w:cs="宋体" w:asciiTheme="minorEastAsia" w:hAnsiTheme="minorEastAsia"/>
          <w:sz w:val="24"/>
          <w:szCs w:val="24"/>
          <w:lang w:val="en-US" w:eastAsia="zh-CN"/>
        </w:rPr>
        <w:t>取得环境行政主管部门的环评批文，组织相关竣工环保验收，</w:t>
      </w:r>
      <w:r>
        <w:rPr>
          <w:rFonts w:hint="eastAsia" w:cs="宋体" w:asciiTheme="minorEastAsia" w:hAnsiTheme="minorEastAsia"/>
          <w:sz w:val="24"/>
          <w:szCs w:val="24"/>
          <w:lang w:val="en-US" w:eastAsia="zh-CN"/>
        </w:rPr>
        <w:t>提供</w:t>
      </w:r>
      <w:r>
        <w:rPr>
          <w:rFonts w:hint="eastAsia" w:eastAsia="宋体" w:cs="宋体" w:asciiTheme="minorEastAsia" w:hAnsiTheme="minorEastAsia"/>
          <w:sz w:val="24"/>
          <w:szCs w:val="24"/>
          <w:lang w:val="en-US" w:eastAsia="zh-CN"/>
        </w:rPr>
        <w:t>协助取得《辐射安全许可证》设备增项上证服务。</w:t>
      </w:r>
    </w:p>
    <w:p w14:paraId="3338D3A8">
      <w:pPr>
        <w:spacing w:line="360" w:lineRule="auto"/>
        <w:ind w:firstLine="480" w:firstLineChars="200"/>
        <w:jc w:val="left"/>
        <w:rPr>
          <w:rFonts w:hint="eastAsia" w:eastAsia="宋体" w:cs="宋体" w:asciiTheme="minorEastAsia" w:hAnsiTheme="minorEastAsia"/>
          <w:sz w:val="24"/>
          <w:szCs w:val="24"/>
          <w:lang w:val="en-US" w:eastAsia="zh-CN"/>
        </w:rPr>
      </w:pPr>
      <w:r>
        <w:rPr>
          <w:rFonts w:hint="eastAsia" w:eastAsia="宋体" w:cs="宋体" w:asciiTheme="minorEastAsia" w:hAnsiTheme="minorEastAsia"/>
          <w:sz w:val="24"/>
          <w:szCs w:val="24"/>
          <w:lang w:val="en-US" w:eastAsia="zh-CN"/>
        </w:rPr>
        <w:t>五、技术服务进度</w:t>
      </w:r>
    </w:p>
    <w:p w14:paraId="1CF6B2A4">
      <w:pPr>
        <w:spacing w:line="360" w:lineRule="auto"/>
        <w:ind w:firstLine="480" w:firstLineChars="200"/>
        <w:jc w:val="left"/>
        <w:rPr>
          <w:rFonts w:hint="eastAsia" w:eastAsia="宋体" w:cs="宋体" w:asciiTheme="minorEastAsia" w:hAnsiTheme="minorEastAsia"/>
          <w:sz w:val="24"/>
          <w:szCs w:val="24"/>
          <w:lang w:val="en-US" w:eastAsia="zh-CN"/>
        </w:rPr>
      </w:pPr>
      <w:r>
        <w:rPr>
          <w:rFonts w:hint="eastAsia" w:eastAsia="宋体" w:cs="宋体" w:asciiTheme="minorEastAsia" w:hAnsiTheme="minorEastAsia"/>
          <w:sz w:val="24"/>
          <w:szCs w:val="24"/>
          <w:lang w:val="en-US" w:eastAsia="zh-CN"/>
        </w:rPr>
        <w:t>1、核技术利用项目环境影响评价：自签订合同之日起，两个月内取得上级部门的环评批复。</w:t>
      </w:r>
    </w:p>
    <w:p w14:paraId="23C41196">
      <w:pPr>
        <w:spacing w:line="360" w:lineRule="auto"/>
        <w:ind w:firstLine="480" w:firstLineChars="200"/>
        <w:jc w:val="left"/>
        <w:rPr>
          <w:rFonts w:hint="eastAsia"/>
          <w:lang w:val="en-US" w:eastAsia="zh-CN"/>
        </w:rPr>
      </w:pPr>
      <w:r>
        <w:rPr>
          <w:rFonts w:hint="eastAsia" w:eastAsia="宋体" w:cs="宋体" w:asciiTheme="minorEastAsia" w:hAnsiTheme="minorEastAsia"/>
          <w:sz w:val="24"/>
          <w:szCs w:val="24"/>
          <w:lang w:val="en-US" w:eastAsia="zh-CN"/>
        </w:rPr>
        <w:t>2、竣工环境保护验收：</w:t>
      </w:r>
      <w:r>
        <w:rPr>
          <w:rFonts w:hint="eastAsia" w:cs="宋体" w:asciiTheme="minorEastAsia" w:hAnsiTheme="minorEastAsia"/>
          <w:sz w:val="24"/>
          <w:szCs w:val="24"/>
          <w:lang w:val="en-US" w:eastAsia="zh-CN"/>
        </w:rPr>
        <w:t>医院取得环境批复，并装机调试完成，供应商协助完成《辐射安全许可证》设备增项工作后，20个工作日内完成验收监测（调查）报告。</w:t>
      </w:r>
    </w:p>
    <w:p w14:paraId="142B8C64">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GIyNDQzNWNiYjMxYjAyNGE1ZjM0ZWE3YTM0YjgifQ=="/>
  </w:docVars>
  <w:rsids>
    <w:rsidRoot w:val="00374D45"/>
    <w:rsid w:val="0000339A"/>
    <w:rsid w:val="00023FE5"/>
    <w:rsid w:val="00064621"/>
    <w:rsid w:val="00066BBF"/>
    <w:rsid w:val="00071C06"/>
    <w:rsid w:val="000739C9"/>
    <w:rsid w:val="00171DF1"/>
    <w:rsid w:val="001A4134"/>
    <w:rsid w:val="001C0CF5"/>
    <w:rsid w:val="001F636E"/>
    <w:rsid w:val="00202A8D"/>
    <w:rsid w:val="002120C7"/>
    <w:rsid w:val="00296FA1"/>
    <w:rsid w:val="002B6583"/>
    <w:rsid w:val="002D1FCF"/>
    <w:rsid w:val="002F46FA"/>
    <w:rsid w:val="003055DE"/>
    <w:rsid w:val="00321B4F"/>
    <w:rsid w:val="00324C8D"/>
    <w:rsid w:val="00325B9F"/>
    <w:rsid w:val="00337979"/>
    <w:rsid w:val="0034034A"/>
    <w:rsid w:val="00374D45"/>
    <w:rsid w:val="00396E46"/>
    <w:rsid w:val="004A5D44"/>
    <w:rsid w:val="004A7228"/>
    <w:rsid w:val="004B63EE"/>
    <w:rsid w:val="004D7F0C"/>
    <w:rsid w:val="00567E18"/>
    <w:rsid w:val="00581E0E"/>
    <w:rsid w:val="00585C5D"/>
    <w:rsid w:val="005F763D"/>
    <w:rsid w:val="00623FE5"/>
    <w:rsid w:val="00634A8A"/>
    <w:rsid w:val="006609D2"/>
    <w:rsid w:val="00697379"/>
    <w:rsid w:val="006B3C2A"/>
    <w:rsid w:val="006C38AE"/>
    <w:rsid w:val="006D2D20"/>
    <w:rsid w:val="006F32D4"/>
    <w:rsid w:val="00756192"/>
    <w:rsid w:val="007D5211"/>
    <w:rsid w:val="00817961"/>
    <w:rsid w:val="00894AEB"/>
    <w:rsid w:val="008B3020"/>
    <w:rsid w:val="008E1A9F"/>
    <w:rsid w:val="00926D01"/>
    <w:rsid w:val="00960811"/>
    <w:rsid w:val="00970930"/>
    <w:rsid w:val="009714C2"/>
    <w:rsid w:val="0098032B"/>
    <w:rsid w:val="009C77F5"/>
    <w:rsid w:val="009D0B1D"/>
    <w:rsid w:val="00A2379C"/>
    <w:rsid w:val="00A32BAE"/>
    <w:rsid w:val="00A672A6"/>
    <w:rsid w:val="00A9173E"/>
    <w:rsid w:val="00AA4C4D"/>
    <w:rsid w:val="00AD7CF1"/>
    <w:rsid w:val="00B01082"/>
    <w:rsid w:val="00B2297A"/>
    <w:rsid w:val="00B25807"/>
    <w:rsid w:val="00B70955"/>
    <w:rsid w:val="00BA5F33"/>
    <w:rsid w:val="00BB15F9"/>
    <w:rsid w:val="00BD2FD1"/>
    <w:rsid w:val="00BD4FFB"/>
    <w:rsid w:val="00C14306"/>
    <w:rsid w:val="00C216F0"/>
    <w:rsid w:val="00C2403A"/>
    <w:rsid w:val="00C2543D"/>
    <w:rsid w:val="00C45E2B"/>
    <w:rsid w:val="00C600AE"/>
    <w:rsid w:val="00C61089"/>
    <w:rsid w:val="00C64D20"/>
    <w:rsid w:val="00C97977"/>
    <w:rsid w:val="00CE2022"/>
    <w:rsid w:val="00D31909"/>
    <w:rsid w:val="00D3612C"/>
    <w:rsid w:val="00D42384"/>
    <w:rsid w:val="00D84A1A"/>
    <w:rsid w:val="00D86A71"/>
    <w:rsid w:val="00D86FAC"/>
    <w:rsid w:val="00D90639"/>
    <w:rsid w:val="00D95614"/>
    <w:rsid w:val="00DA611E"/>
    <w:rsid w:val="00DF5488"/>
    <w:rsid w:val="00E05860"/>
    <w:rsid w:val="00E51BD4"/>
    <w:rsid w:val="00E65193"/>
    <w:rsid w:val="00E767C0"/>
    <w:rsid w:val="00E84B64"/>
    <w:rsid w:val="00EB440C"/>
    <w:rsid w:val="00EC6F75"/>
    <w:rsid w:val="00EF1AD3"/>
    <w:rsid w:val="00F36EB5"/>
    <w:rsid w:val="00F91E35"/>
    <w:rsid w:val="00FA7BDF"/>
    <w:rsid w:val="00FC29DA"/>
    <w:rsid w:val="023F475C"/>
    <w:rsid w:val="03441B0A"/>
    <w:rsid w:val="06553595"/>
    <w:rsid w:val="07AB1CF7"/>
    <w:rsid w:val="087D6A24"/>
    <w:rsid w:val="0B751448"/>
    <w:rsid w:val="0BC543D5"/>
    <w:rsid w:val="0C2E36E7"/>
    <w:rsid w:val="0D96208A"/>
    <w:rsid w:val="0F67125F"/>
    <w:rsid w:val="1046543F"/>
    <w:rsid w:val="10737AF1"/>
    <w:rsid w:val="117E0FE2"/>
    <w:rsid w:val="12D71460"/>
    <w:rsid w:val="13AF795C"/>
    <w:rsid w:val="1418678C"/>
    <w:rsid w:val="1B7C4B1C"/>
    <w:rsid w:val="1BAA44DA"/>
    <w:rsid w:val="1BC61AE0"/>
    <w:rsid w:val="1DEF1622"/>
    <w:rsid w:val="207B7009"/>
    <w:rsid w:val="21996A49"/>
    <w:rsid w:val="23377209"/>
    <w:rsid w:val="24AD4E5B"/>
    <w:rsid w:val="24F42080"/>
    <w:rsid w:val="2899567A"/>
    <w:rsid w:val="299B6018"/>
    <w:rsid w:val="2A113FD6"/>
    <w:rsid w:val="2B5E554F"/>
    <w:rsid w:val="2B9D6077"/>
    <w:rsid w:val="2DD06DB9"/>
    <w:rsid w:val="30EF139D"/>
    <w:rsid w:val="328255C9"/>
    <w:rsid w:val="32F0193C"/>
    <w:rsid w:val="348768B9"/>
    <w:rsid w:val="35046DA3"/>
    <w:rsid w:val="35A92CAF"/>
    <w:rsid w:val="37321A8F"/>
    <w:rsid w:val="37E843D5"/>
    <w:rsid w:val="38D40C78"/>
    <w:rsid w:val="3B094CE0"/>
    <w:rsid w:val="3B8055FB"/>
    <w:rsid w:val="3C7E77FF"/>
    <w:rsid w:val="3DFF0223"/>
    <w:rsid w:val="3E8712A3"/>
    <w:rsid w:val="418220FC"/>
    <w:rsid w:val="4196004F"/>
    <w:rsid w:val="42C416E7"/>
    <w:rsid w:val="43314802"/>
    <w:rsid w:val="45034182"/>
    <w:rsid w:val="46F477C0"/>
    <w:rsid w:val="4B5C440F"/>
    <w:rsid w:val="4C8076ED"/>
    <w:rsid w:val="4C9516D8"/>
    <w:rsid w:val="4D29116D"/>
    <w:rsid w:val="4EE000A5"/>
    <w:rsid w:val="4F581105"/>
    <w:rsid w:val="4F5F0169"/>
    <w:rsid w:val="4FE816F3"/>
    <w:rsid w:val="51BC69A8"/>
    <w:rsid w:val="54607C19"/>
    <w:rsid w:val="55812AC6"/>
    <w:rsid w:val="58943A53"/>
    <w:rsid w:val="58C64BB8"/>
    <w:rsid w:val="58F810DB"/>
    <w:rsid w:val="5C0B1524"/>
    <w:rsid w:val="5CF13375"/>
    <w:rsid w:val="5DAC3D63"/>
    <w:rsid w:val="5E1E4FE4"/>
    <w:rsid w:val="5E9842F9"/>
    <w:rsid w:val="5F0D7A02"/>
    <w:rsid w:val="60426183"/>
    <w:rsid w:val="6087005A"/>
    <w:rsid w:val="614878AB"/>
    <w:rsid w:val="62F811B5"/>
    <w:rsid w:val="636E4A28"/>
    <w:rsid w:val="636F31B7"/>
    <w:rsid w:val="63B33448"/>
    <w:rsid w:val="648120FB"/>
    <w:rsid w:val="67630B97"/>
    <w:rsid w:val="67A36850"/>
    <w:rsid w:val="6DF5074B"/>
    <w:rsid w:val="6EF77F2C"/>
    <w:rsid w:val="6FBA2398"/>
    <w:rsid w:val="70BE0D0B"/>
    <w:rsid w:val="74ED4372"/>
    <w:rsid w:val="79E84010"/>
    <w:rsid w:val="7D916129"/>
    <w:rsid w:val="7E067A21"/>
    <w:rsid w:val="7FC329C5"/>
    <w:rsid w:val="7FC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after="120" w:line="360" w:lineRule="auto"/>
      <w:ind w:firstLine="425"/>
      <w:jc w:val="both"/>
    </w:pPr>
    <w:rPr>
      <w:rFonts w:ascii="Times New Roman" w:hAnsi="Times New Roman" w:eastAsia="宋体" w:cs="Times New Roman"/>
      <w:kern w:val="2"/>
      <w:sz w:val="21"/>
      <w:lang w:val="en-US" w:eastAsia="zh-CN" w:bidi="ar-SA"/>
    </w:rPr>
  </w:style>
  <w:style w:type="paragraph" w:styleId="3">
    <w:name w:val="Body Text Indent"/>
    <w:basedOn w:val="1"/>
    <w:next w:val="4"/>
    <w:qFormat/>
    <w:uiPriority w:val="0"/>
    <w:pPr>
      <w:adjustRightInd w:val="0"/>
      <w:snapToGrid w:val="0"/>
      <w:ind w:firstLine="560" w:firstLineChars="200"/>
    </w:pPr>
    <w:rPr>
      <w:rFonts w:ascii="宋体" w:hAnsi="宋体"/>
      <w:sz w:val="28"/>
    </w:rPr>
  </w:style>
  <w:style w:type="paragraph" w:styleId="4">
    <w:name w:val="Body Text First Indent 2"/>
    <w:basedOn w:val="3"/>
    <w:qFormat/>
    <w:uiPriority w:val="0"/>
    <w:pPr>
      <w:spacing w:after="120"/>
      <w:ind w:left="420" w:leftChars="200" w:firstLine="210"/>
    </w:pPr>
  </w:style>
  <w:style w:type="paragraph" w:styleId="5">
    <w:name w:val="annotation text"/>
    <w:basedOn w:val="1"/>
    <w:link w:val="19"/>
    <w:qFormat/>
    <w:uiPriority w:val="0"/>
    <w:pPr>
      <w:jc w:val="left"/>
    </w:pPr>
  </w:style>
  <w:style w:type="paragraph" w:styleId="6">
    <w:name w:val="Plain Text"/>
    <w:basedOn w:val="1"/>
    <w:qFormat/>
    <w:uiPriority w:val="99"/>
    <w:rPr>
      <w:rFonts w:ascii="宋体"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qFormat/>
    <w:uiPriority w:val="0"/>
    <w:rPr>
      <w:sz w:val="21"/>
    </w:rPr>
  </w:style>
  <w:style w:type="paragraph" w:customStyle="1" w:styleId="16">
    <w:name w:val="表格文字"/>
    <w:basedOn w:val="17"/>
    <w:qFormat/>
    <w:uiPriority w:val="0"/>
    <w:pPr>
      <w:spacing w:before="25" w:after="25"/>
      <w:jc w:val="left"/>
    </w:pPr>
    <w:rPr>
      <w:bCs/>
      <w:spacing w:val="10"/>
      <w:sz w:val="24"/>
      <w:szCs w:val="20"/>
    </w:rPr>
  </w:style>
  <w:style w:type="paragraph" w:customStyle="1" w:styleId="17">
    <w:name w:val="表格文字（两侧对齐）"/>
    <w:qFormat/>
    <w:uiPriority w:val="0"/>
    <w:pPr>
      <w:widowControl w:val="0"/>
      <w:snapToGrid w:val="0"/>
      <w:jc w:val="both"/>
    </w:pPr>
    <w:rPr>
      <w:rFonts w:ascii="Calibri" w:hAnsi="Calibri" w:eastAsia="宋体" w:cs="Times New Roman"/>
      <w:szCs w:val="24"/>
      <w:lang w:val="en-US" w:eastAsia="zh-CN" w:bidi="ar-SA"/>
    </w:rPr>
  </w:style>
  <w:style w:type="character" w:customStyle="1" w:styleId="18">
    <w:name w:val="批注文字 字符"/>
    <w:basedOn w:val="13"/>
    <w:semiHidden/>
    <w:qFormat/>
    <w:uiPriority w:val="99"/>
    <w:rPr>
      <w:rFonts w:ascii="Times New Roman" w:hAnsi="Times New Roman" w:eastAsia="宋体" w:cs="Times New Roman"/>
      <w:szCs w:val="20"/>
    </w:rPr>
  </w:style>
  <w:style w:type="character" w:customStyle="1" w:styleId="19">
    <w:name w:val="批注文字 Char"/>
    <w:link w:val="5"/>
    <w:qFormat/>
    <w:uiPriority w:val="0"/>
    <w:rPr>
      <w:rFonts w:ascii="Times New Roman" w:hAnsi="Times New Roman" w:eastAsia="宋体" w:cs="Times New Roman"/>
      <w:szCs w:val="20"/>
    </w:rPr>
  </w:style>
  <w:style w:type="character" w:customStyle="1" w:styleId="20">
    <w:name w:val="批注框文本 Char"/>
    <w:basedOn w:val="13"/>
    <w:link w:val="7"/>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页眉 Char"/>
    <w:basedOn w:val="13"/>
    <w:link w:val="9"/>
    <w:qFormat/>
    <w:uiPriority w:val="99"/>
    <w:rPr>
      <w:rFonts w:ascii="Times New Roman" w:hAnsi="Times New Roman" w:eastAsia="宋体" w:cs="Times New Roman"/>
      <w:sz w:val="18"/>
      <w:szCs w:val="18"/>
    </w:rPr>
  </w:style>
  <w:style w:type="character" w:customStyle="1" w:styleId="23">
    <w:name w:val="页脚 Char"/>
    <w:basedOn w:val="13"/>
    <w:link w:val="8"/>
    <w:qFormat/>
    <w:uiPriority w:val="99"/>
    <w:rPr>
      <w:rFonts w:ascii="Times New Roman" w:hAnsi="Times New Roman" w:eastAsia="宋体" w:cs="Times New Roman"/>
      <w:sz w:val="18"/>
      <w:szCs w:val="18"/>
    </w:rPr>
  </w:style>
  <w:style w:type="paragraph" w:customStyle="1" w:styleId="24">
    <w:name w:val="Body text|1"/>
    <w:basedOn w:val="1"/>
    <w:qFormat/>
    <w:uiPriority w:val="0"/>
    <w:rPr>
      <w:rFonts w:ascii="宋体" w:hAnsi="宋体" w:cs="宋体"/>
      <w:lang w:val="zh-TW" w:eastAsia="zh-TW" w:bidi="zh-TW"/>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font51"/>
    <w:basedOn w:val="13"/>
    <w:qFormat/>
    <w:uiPriority w:val="0"/>
    <w:rPr>
      <w:rFonts w:hint="eastAsia" w:ascii="仿宋" w:hAnsi="仿宋" w:eastAsia="仿宋" w:cs="仿宋"/>
      <w:color w:val="000000"/>
      <w:sz w:val="22"/>
      <w:szCs w:val="22"/>
      <w:u w:val="none"/>
    </w:rPr>
  </w:style>
  <w:style w:type="paragraph" w:customStyle="1" w:styleId="27">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1102</Words>
  <Characters>1156</Characters>
  <Lines>17</Lines>
  <Paragraphs>4</Paragraphs>
  <TotalTime>0</TotalTime>
  <ScaleCrop>false</ScaleCrop>
  <LinksUpToDate>false</LinksUpToDate>
  <CharactersWithSpaces>1168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2021-03-18T07:17:00Z</dcterms:created>
  <dc:creator>Feng</dc:creator>
  <cp:lastModifiedBy>Administrator</cp:lastModifiedBy>
  <dcterms:modified xsi:type="dcterms:W3CDTF">2026-04-03T07:03:05Z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574F1AE46B724B88950C7AAF38D73BDF_13</vt:lpwstr>
  </property>
  <property fmtid="{D5CDD505-2E9C-101B-9397-08002B2CF9AE}" pid="4" name="KSOTemplateDocerSaveRecord">
    <vt:lpwstr>eyJoZGlkIjoiOWY1ZGIyNDQzNWNiYjMxYjAyNGE1ZjM0ZWE3YTM0YjgiLCJ1c2VySWQiOiIzMDgxOTM0MTgifQ==</vt:lpwstr>
  </property>
</Properties>
</file>