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firstLine="0" w:firstLineChars="0"/>
        <w:jc w:val="left"/>
        <w:outlineLvl w:val="0"/>
        <w:rPr>
          <w:rFonts w:hint="eastAsia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pStyle w:val="3"/>
        <w:spacing w:line="360" w:lineRule="auto"/>
        <w:ind w:firstLine="0" w:firstLineChars="0"/>
        <w:jc w:val="center"/>
        <w:outlineLvl w:val="0"/>
        <w:rPr>
          <w:rFonts w:cs="宋体"/>
          <w:b/>
          <w:bCs/>
          <w:color w:val="auto"/>
          <w:sz w:val="28"/>
          <w:szCs w:val="28"/>
        </w:rPr>
      </w:pP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cs="宋体"/>
          <w:b/>
          <w:bCs/>
          <w:color w:val="auto"/>
          <w:sz w:val="28"/>
          <w:szCs w:val="28"/>
        </w:rPr>
        <w:t>、价格部分</w:t>
      </w:r>
    </w:p>
    <w:p>
      <w:pPr>
        <w:pStyle w:val="3"/>
        <w:spacing w:line="360" w:lineRule="auto"/>
        <w:ind w:firstLine="0" w:firstLineChars="0"/>
        <w:jc w:val="center"/>
        <w:outlineLvl w:val="0"/>
        <w:rPr>
          <w:rFonts w:hint="eastAsia" w:eastAsia="宋体" w:cs="宋体"/>
          <w:b/>
          <w:bCs/>
          <w:color w:val="auto"/>
          <w:sz w:val="30"/>
          <w:szCs w:val="30"/>
        </w:rPr>
      </w:pPr>
      <w:r>
        <w:rPr>
          <w:rFonts w:hint="eastAsia" w:cs="宋体"/>
          <w:b/>
          <w:bCs/>
          <w:color w:val="auto"/>
          <w:sz w:val="30"/>
          <w:szCs w:val="30"/>
        </w:rPr>
        <w:t>报价表</w:t>
      </w:r>
    </w:p>
    <w:tbl>
      <w:tblPr>
        <w:tblStyle w:val="5"/>
        <w:tblW w:w="104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2"/>
        <w:gridCol w:w="3552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b/>
                <w:bCs/>
                <w:color w:val="auto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8"/>
              </w:rPr>
              <w:t>项目名称</w:t>
            </w:r>
          </w:p>
        </w:tc>
        <w:tc>
          <w:tcPr>
            <w:tcW w:w="3552" w:type="dxa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auto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报价（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>%</w:t>
            </w:r>
            <w:r>
              <w:rPr>
                <w:rFonts w:hint="eastAsia"/>
                <w:b/>
                <w:color w:val="auto"/>
                <w:szCs w:val="21"/>
              </w:rPr>
              <w:t>）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hint="eastAsia"/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  <w:lang w:eastAsia="zh-CN"/>
              </w:rPr>
              <w:t>服务期限（年）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3912" w:type="dxa"/>
            <w:vAlign w:val="center"/>
          </w:tcPr>
          <w:p>
            <w:pPr>
              <w:jc w:val="center"/>
              <w:rPr>
                <w:rFonts w:hint="eastAsia" w:ascii="宋体" w:hAnsi="宋体" w:eastAsia="宋体" w:cs="Arial Unicode MS"/>
                <w:color w:val="auto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lang w:eastAsia="zh-CN"/>
              </w:rPr>
              <w:t>中山市黄圃人民医院2026年信息办公耗材及配件配送服务项目（项目编号：PYCG-XX-202603-04）</w:t>
            </w:r>
          </w:p>
        </w:tc>
        <w:tc>
          <w:tcPr>
            <w:tcW w:w="3552" w:type="dxa"/>
            <w:vAlign w:val="center"/>
          </w:tcPr>
          <w:p>
            <w:pPr>
              <w:rPr>
                <w:rFonts w:hint="eastAsia" w:ascii="宋体" w:hAnsi="宋体" w:cs="Arial Unicode MS"/>
                <w:color w:val="auto"/>
                <w:szCs w:val="28"/>
                <w:lang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8"/>
                <w:lang w:eastAsia="zh-CN"/>
              </w:rPr>
              <w:t>折扣率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default" w:ascii="宋体" w:hAnsi="宋体" w:cs="Arial Unicode MS" w:eastAsiaTheme="minorEastAsia"/>
                <w:color w:val="auto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8"/>
              </w:rPr>
              <w:t>大写：</w:t>
            </w:r>
            <w:r>
              <w:rPr>
                <w:rFonts w:hint="eastAsia" w:ascii="宋体" w:hAnsi="宋体" w:cs="Arial Unicode MS"/>
                <w:color w:val="auto"/>
                <w:szCs w:val="28"/>
                <w:lang w:eastAsia="zh-CN"/>
              </w:rPr>
              <w:t>百分之</w:t>
            </w:r>
            <w:r>
              <w:rPr>
                <w:rFonts w:hint="eastAsia" w:ascii="宋体" w:hAnsi="宋体" w:cs="Arial Unicode MS"/>
                <w:color w:val="auto"/>
                <w:szCs w:val="28"/>
                <w:u w:val="singl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宋体" w:hAnsi="宋体" w:cs="Arial Unicode MS"/>
                <w:color w:val="auto"/>
                <w:szCs w:val="28"/>
              </w:rPr>
            </w:pPr>
          </w:p>
          <w:p>
            <w:pPr>
              <w:rPr>
                <w:rFonts w:hint="default" w:ascii="宋体" w:hAnsi="宋体" w:cs="Arial Unicode MS"/>
                <w:color w:val="auto"/>
                <w:szCs w:val="28"/>
                <w:lang w:val="en-US"/>
              </w:rPr>
            </w:pPr>
            <w:r>
              <w:rPr>
                <w:rFonts w:hint="eastAsia" w:ascii="宋体" w:hAnsi="宋体" w:cs="Arial Unicode MS"/>
                <w:color w:val="auto"/>
                <w:szCs w:val="28"/>
              </w:rPr>
              <w:t>小写：</w:t>
            </w:r>
            <w:r>
              <w:rPr>
                <w:rFonts w:hint="eastAsia" w:ascii="宋体" w:hAnsi="宋体" w:cs="Arial Unicode MS"/>
                <w:color w:val="auto"/>
                <w:szCs w:val="28"/>
                <w:u w:val="single"/>
                <w:lang w:val="en-US" w:eastAsia="zh-CN"/>
              </w:rPr>
              <w:t xml:space="preserve">          %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hint="eastAsia" w:ascii="宋体" w:hAnsi="宋体" w:cs="Arial Unicode MS" w:eastAsiaTheme="minorEastAsia"/>
                <w:color w:val="auto"/>
                <w:szCs w:val="28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auto"/>
                <w:szCs w:val="28"/>
                <w:lang w:val="en-US" w:eastAsia="zh-CN"/>
              </w:rPr>
              <w:t>1年（具体起止时间以合同约定为准或支付金额累计达到预算金额，以先到达的为准）</w:t>
            </w:r>
          </w:p>
        </w:tc>
      </w:tr>
    </w:tbl>
    <w:p>
      <w:pPr>
        <w:ind w:right="1430"/>
        <w:jc w:val="left"/>
        <w:rPr>
          <w:rFonts w:eastAsia="宋体" w:cs="Tahoma"/>
          <w:color w:val="auto"/>
          <w:kern w:val="28"/>
          <w:szCs w:val="24"/>
        </w:rPr>
      </w:pPr>
    </w:p>
    <w:p>
      <w:pPr>
        <w:spacing w:line="360" w:lineRule="auto"/>
        <w:rPr>
          <w:rFonts w:hint="eastAsia"/>
          <w:b/>
          <w:color w:val="auto"/>
          <w:szCs w:val="21"/>
          <w:lang w:val="en-US" w:eastAsia="zh-CN"/>
        </w:rPr>
      </w:pPr>
      <w:r>
        <w:rPr>
          <w:rFonts w:hint="eastAsia"/>
          <w:b/>
          <w:color w:val="auto"/>
          <w:szCs w:val="21"/>
        </w:rPr>
        <w:t>备注：1</w:t>
      </w:r>
      <w:r>
        <w:rPr>
          <w:rFonts w:hint="eastAsia"/>
          <w:b/>
          <w:color w:val="auto"/>
          <w:szCs w:val="21"/>
          <w:lang w:val="en-US" w:eastAsia="zh-CN"/>
        </w:rPr>
        <w:t>.请供应商按照本表格式进行报价，用户需求书中“★”号条款为必响应项，如果出现负偏离将被视为无效响应。</w:t>
      </w:r>
    </w:p>
    <w:p>
      <w:pPr>
        <w:spacing w:line="360" w:lineRule="auto"/>
        <w:ind w:firstLine="632" w:firstLineChars="300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auto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报价应包括但不限于本项目货物、配送、质保期服务费、各项税费、合同实施过程中不可预见费用等完成本次采购项下的全部费用。</w:t>
      </w:r>
    </w:p>
    <w:p>
      <w:pPr>
        <w:spacing w:line="360" w:lineRule="auto"/>
        <w:ind w:firstLine="632" w:firstLineChars="300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  <w:lang w:val="en-US" w:eastAsia="zh-CN"/>
        </w:rPr>
        <w:t>3.</w:t>
      </w:r>
      <w:r>
        <w:rPr>
          <w:rFonts w:hint="eastAsia"/>
          <w:b/>
          <w:color w:val="auto"/>
          <w:szCs w:val="21"/>
        </w:rPr>
        <w:t>报价保留小数点后2位，四舍五入，大小写不一致的以大写为准。</w:t>
      </w:r>
    </w:p>
    <w:p>
      <w:pPr>
        <w:spacing w:line="300" w:lineRule="auto"/>
        <w:ind w:firstLine="420" w:firstLineChars="200"/>
        <w:rPr>
          <w:rFonts w:hint="eastAsia" w:ascii="宋体" w:hAnsi="宋体"/>
          <w:color w:val="auto"/>
          <w:szCs w:val="21"/>
          <w:lang w:bidi="en-US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color w:val="auto"/>
          <w:sz w:val="22"/>
          <w:szCs w:val="21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</w:rPr>
        <w:t>供应商</w:t>
      </w:r>
      <w:r>
        <w:rPr>
          <w:rFonts w:ascii="宋体" w:hAnsi="宋体"/>
          <w:color w:val="auto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/>
          <w:color w:val="auto"/>
          <w:sz w:val="22"/>
          <w:szCs w:val="21"/>
        </w:rPr>
      </w:pPr>
      <w:r>
        <w:rPr>
          <w:rFonts w:hint="eastAsia" w:ascii="宋体" w:hAnsi="宋体"/>
          <w:color w:val="auto"/>
          <w:sz w:val="22"/>
          <w:szCs w:val="21"/>
        </w:rPr>
        <w:t>供应商</w:t>
      </w:r>
      <w:r>
        <w:rPr>
          <w:rFonts w:ascii="宋体" w:hAnsi="宋体"/>
          <w:color w:val="auto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ascii="宋体" w:hAnsi="宋体" w:eastAsia="宋体"/>
          <w:color w:val="auto"/>
          <w:sz w:val="22"/>
          <w:szCs w:val="21"/>
        </w:rPr>
      </w:pPr>
      <w:r>
        <w:rPr>
          <w:rFonts w:ascii="宋体" w:hAnsi="宋体"/>
          <w:color w:val="auto"/>
          <w:sz w:val="22"/>
          <w:szCs w:val="21"/>
        </w:rPr>
        <w:t xml:space="preserve">日期：   年   月 </w:t>
      </w:r>
      <w:r>
        <w:rPr>
          <w:rFonts w:hint="eastAsia" w:ascii="宋体" w:hAnsi="宋体"/>
          <w:color w:val="auto"/>
          <w:sz w:val="22"/>
          <w:szCs w:val="21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0488F"/>
    <w:rsid w:val="08DD761F"/>
    <w:rsid w:val="386F1C04"/>
    <w:rsid w:val="3BD9066B"/>
    <w:rsid w:val="4FBC621D"/>
    <w:rsid w:val="5EE9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宋体" w:hAnsi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2026-03-12T08:41:00Z</dcterms:created>
  <dc:creator>Administrator</dc:creator>
  <cp:lastModifiedBy>赖宇娟</cp:lastModifiedBy>
  <dcterms:modified xsi:type="dcterms:W3CDTF">2026-03-12T09:22:13Z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eyJoZGlkIjoiZjY2YzA1YzkxNzAzY2JiNWI4YTM2M2JiNTViOTA1MDMiLCJ1c2VySWQiOiI0MTA5NDAwODYifQ==</vt:lpwstr>
  </property>
  <property fmtid="{D5CDD505-2E9C-101B-9397-08002B2CF9AE}" pid="4" name="ICV">
    <vt:lpwstr>5A0DCDE3C4AF48C4974A4ECF61C85652_12</vt:lpwstr>
  </property>
</Properties>
</file>