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76EE">
      <w:pPr>
        <w:spacing w:line="460" w:lineRule="exact"/>
        <w:rPr>
          <w:rFonts w:ascii="宋体" w:hAnsi="宋体"/>
          <w:bCs/>
          <w:color w:val="auto"/>
          <w:sz w:val="30"/>
          <w:szCs w:val="30"/>
          <w:highlight w:val="none"/>
        </w:rPr>
      </w:pPr>
      <w:r>
        <w:rPr>
          <w:rFonts w:hint="eastAsia" w:ascii="宋体" w:hAnsi="宋体"/>
          <w:bCs/>
          <w:color w:val="auto"/>
          <w:sz w:val="30"/>
          <w:szCs w:val="30"/>
          <w:highlight w:val="none"/>
        </w:rPr>
        <w:t>附件1：</w:t>
      </w:r>
    </w:p>
    <w:p w14:paraId="738AC876">
      <w:pPr>
        <w:spacing w:line="480" w:lineRule="exact"/>
        <w:jc w:val="center"/>
        <w:outlineLvl w:val="0"/>
        <w:rPr>
          <w:rFonts w:hint="eastAsia" w:ascii="宋体" w:hAnsi="宋体"/>
          <w:b/>
          <w:color w:val="auto"/>
          <w:sz w:val="30"/>
          <w:szCs w:val="30"/>
          <w:highlight w:val="none"/>
        </w:rPr>
      </w:pPr>
      <w:r>
        <w:rPr>
          <w:rFonts w:hint="eastAsia" w:ascii="宋体" w:hAnsi="宋体"/>
          <w:b/>
          <w:color w:val="auto"/>
          <w:sz w:val="30"/>
          <w:szCs w:val="30"/>
          <w:highlight w:val="none"/>
        </w:rPr>
        <w:t>用户需求书</w:t>
      </w:r>
    </w:p>
    <w:p w14:paraId="3165054E">
      <w:pPr>
        <w:pStyle w:val="2"/>
        <w:rPr>
          <w:rFonts w:hint="eastAsia"/>
          <w:color w:val="auto"/>
          <w:highlight w:val="none"/>
        </w:rPr>
      </w:pPr>
    </w:p>
    <w:p w14:paraId="3BD0293A">
      <w:pPr>
        <w:numPr>
          <w:ilvl w:val="0"/>
          <w:numId w:val="2"/>
        </w:numPr>
        <w:spacing w:line="360" w:lineRule="auto"/>
        <w:jc w:val="left"/>
        <w:outlineLvl w:val="0"/>
        <w:rPr>
          <w:rFonts w:hint="eastAsia" w:ascii="宋体" w:hAnsi="宋体" w:cs="宋体"/>
          <w:color w:val="auto"/>
          <w:sz w:val="24"/>
          <w:highlight w:val="none"/>
        </w:rPr>
      </w:pPr>
      <w:r>
        <w:rPr>
          <w:rFonts w:hint="eastAsia" w:ascii="宋体" w:hAnsi="宋体" w:cs="宋体"/>
          <w:b/>
          <w:bCs/>
          <w:color w:val="auto"/>
          <w:sz w:val="24"/>
          <w:szCs w:val="22"/>
          <w:highlight w:val="none"/>
        </w:rPr>
        <w:t>项目</w:t>
      </w:r>
      <w:r>
        <w:rPr>
          <w:rFonts w:hint="eastAsia" w:ascii="宋体" w:hAnsi="宋体" w:cs="宋体"/>
          <w:b/>
          <w:bCs/>
          <w:color w:val="auto"/>
          <w:sz w:val="24"/>
          <w:szCs w:val="22"/>
          <w:highlight w:val="none"/>
          <w:lang w:eastAsia="zh-CN"/>
        </w:rPr>
        <w:t>概况</w:t>
      </w:r>
      <w:r>
        <w:rPr>
          <w:rFonts w:hint="eastAsia" w:ascii="宋体" w:hAnsi="宋体" w:cs="宋体"/>
          <w:b/>
          <w:bCs/>
          <w:color w:val="auto"/>
          <w:sz w:val="24"/>
          <w:szCs w:val="22"/>
          <w:highlight w:val="none"/>
        </w:rPr>
        <w:t>：</w:t>
      </w:r>
    </w:p>
    <w:p w14:paraId="39513AF3">
      <w:pPr>
        <w:numPr>
          <w:ilvl w:val="0"/>
          <w:numId w:val="0"/>
        </w:numPr>
        <w:spacing w:line="360" w:lineRule="auto"/>
        <w:jc w:val="left"/>
        <w:outlineLvl w:val="0"/>
        <w:rPr>
          <w:rFonts w:hint="eastAsia" w:ascii="宋体" w:hAnsi="宋体" w:cs="宋体"/>
          <w:color w:val="auto"/>
          <w:sz w:val="24"/>
          <w:highlight w:val="none"/>
          <w:lang w:eastAsia="zh-CN"/>
        </w:rPr>
      </w:pPr>
      <w:r>
        <w:rPr>
          <w:rFonts w:hint="eastAsia" w:ascii="宋体" w:hAnsi="宋体" w:eastAsia="宋体" w:cs="宋体"/>
          <w:color w:val="auto"/>
          <w:kern w:val="2"/>
          <w:sz w:val="24"/>
          <w:szCs w:val="24"/>
          <w:lang w:val="en-US" w:eastAsia="zh-CN" w:bidi="ar-SA"/>
        </w:rPr>
        <w:t>（一）</w:t>
      </w:r>
      <w:r>
        <w:rPr>
          <w:rFonts w:hint="eastAsia" w:ascii="宋体" w:hAnsi="宋体" w:cs="宋体"/>
          <w:b w:val="0"/>
          <w:bCs w:val="0"/>
          <w:color w:val="auto"/>
          <w:sz w:val="24"/>
          <w:szCs w:val="22"/>
          <w:highlight w:val="none"/>
          <w:lang w:eastAsia="zh-CN"/>
        </w:rPr>
        <w:t>项目名称：</w:t>
      </w:r>
      <w:r>
        <w:rPr>
          <w:rFonts w:hint="eastAsia" w:ascii="宋体" w:hAnsi="宋体" w:cs="宋体"/>
          <w:color w:val="auto"/>
          <w:sz w:val="24"/>
          <w:highlight w:val="none"/>
          <w:lang w:eastAsia="zh-CN"/>
        </w:rPr>
        <w:t>中山市黄圃人民医院信息办公耗材及配件供应服务项目。</w:t>
      </w:r>
    </w:p>
    <w:p w14:paraId="20146013">
      <w:pPr>
        <w:numPr>
          <w:ilvl w:val="0"/>
          <w:numId w:val="0"/>
        </w:numPr>
        <w:spacing w:line="360" w:lineRule="auto"/>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（二）项目</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lang w:eastAsia="zh-CN"/>
        </w:rPr>
        <w:t>：</w:t>
      </w:r>
    </w:p>
    <w:p w14:paraId="292360BE">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报价时请按市场调研公告附件2：报价表目录的顺序对所有内容进行报价，不得随意变换顺序和只对其中部分内容报价，报价应包括：货物设计、制造、仓储、包装、运输及保险、安装及安装辅料、装卸、调试、培训、随机附件、标配工具、货物正常使用所需的配件、质保期服务、一切技术服务和售后服务费用及合同实施执行过程中的不可预见费用等所有的含税费用；</w:t>
      </w:r>
    </w:p>
    <w:p w14:paraId="773C55B4">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报价需注明报价品种的品牌型号。附表中所列品牌为仅作参考，仅起说明作用，不具备任何指向或限制，报价人报价可参照该品牌或提供其他品牌，但所替代品牌须优于或相当于附件所列品牌标准，附表所列预估年采购量仅为采购人参照往年使用量及预计使用量所做的预估数量，实际采购过程中采购人不对采购数量做任何保证；</w:t>
      </w:r>
    </w:p>
    <w:p w14:paraId="60FAF15A">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本项目由采购人按科室需求订货，采购时按实际采购量定期结算，供货响应时间为4小时内，原则上下单之日起72小时内（含节假日）送达采购人指定地点。供应商应具备能响应和应对采购人临时突发的紧急供货需求，有应对的具体措施，及时完成供货的能力（急需物资为下单时起2小时内送达采购人指定地点），不得以各种理由推脱；</w:t>
      </w:r>
    </w:p>
    <w:p w14:paraId="2CE71B31">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服务过程中，如采购附表目录以外的货物，由采购人与成交供应商进行价格商定，但不得高于市场平均价；</w:t>
      </w:r>
    </w:p>
    <w:p w14:paraId="41CAE82A">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供应商市场调研时报价所涉及的物品均须为正规的厂家原装出厂的全新未启封、合格、无污、无侵权、表面无划痕、无瑕疵货品，来源渠道合法。所有货物在开箱检验时必须完好，无破损。</w:t>
      </w:r>
    </w:p>
    <w:p w14:paraId="4BC27487">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必须符合中华人民共和国国家安全环保标准、国家有关产品质量认证标准，包装及保修标准等国家相关标准、行业标准及采购文件要求。</w:t>
      </w:r>
    </w:p>
    <w:p w14:paraId="711BC2EA">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合同期内，无论遇到任何原因导致的货物停产(包括但不限于货物出现质量问题、与设备机型不兼容等情况)，供应商需提前15日以书面形式向采购人说明情况，并在征求采购人书面同意后,提供等同于或优于原品牌型号且适用于相关设备的货物供采购人使用，且价格不得高于原品牌货物价格，不得断供。</w:t>
      </w:r>
    </w:p>
    <w:p w14:paraId="54AD0AE6">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供应商保证若采购人目前在用设备因报废不再使用时，可将库存的耗材配件作退货或换货处理。</w:t>
      </w:r>
    </w:p>
    <w:p w14:paraId="34206E6F">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供应商应当保证货物的包装能适应远距离运输、防潮、防震、防锈等要求，确保货物安全无损地运抵交货地点。</w:t>
      </w:r>
    </w:p>
    <w:p w14:paraId="51770BDF">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供应商提供的货物须按国家规定的标准及保护措施进行包装，包装材料、标识和随货资料应符合国家的有关要求。凡由于包装不良造成的损失和由此产生的费用均由供应商承担。</w:t>
      </w:r>
    </w:p>
    <w:p w14:paraId="18F4FB4B">
      <w:pPr>
        <w:numPr>
          <w:ilvl w:val="-1"/>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供应商应具有应急保障配送方案，确保特殊情况下货物的正常供应服务，满足采购人需求。</w:t>
      </w:r>
    </w:p>
    <w:p w14:paraId="0F919748">
      <w:pPr>
        <w:numPr>
          <w:ilvl w:val="0"/>
          <w:numId w:val="0"/>
        </w:numPr>
        <w:spacing w:line="360" w:lineRule="auto"/>
        <w:ind w:firstLine="480" w:firstLineChars="200"/>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（三）服务期限：</w:t>
      </w:r>
      <w:r>
        <w:rPr>
          <w:rFonts w:hint="eastAsia" w:ascii="宋体" w:hAnsi="宋体" w:cs="宋体"/>
          <w:color w:val="auto"/>
          <w:sz w:val="24"/>
          <w:highlight w:val="none"/>
          <w:lang w:val="en-US" w:eastAsia="zh-CN"/>
        </w:rPr>
        <w:t>1 年。（具体起止时间以合同约定为准）或结算金额累计达到本项目采购预算金额时合同提前终止，以先到者为准。</w:t>
      </w:r>
    </w:p>
    <w:p w14:paraId="7FB5EDB5">
      <w:pPr>
        <w:rPr>
          <w:rFonts w:hint="eastAsia" w:cs="Times New Roman"/>
          <w:b/>
          <w:bCs/>
          <w:color w:val="000000" w:themeColor="text1"/>
          <w:kern w:val="2"/>
          <w:sz w:val="24"/>
          <w:szCs w:val="24"/>
          <w:lang w:val="en-US" w:eastAsia="zh-CN" w:bidi="ar-SA"/>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br w:type="page"/>
      </w:r>
      <w:bookmarkStart w:id="0" w:name="_GoBack"/>
      <w:bookmarkEnd w:id="0"/>
    </w:p>
    <w:p w14:paraId="35797422">
      <w:pPr>
        <w:pStyle w:val="40"/>
        <w:numPr>
          <w:ilvl w:val="0"/>
          <w:numId w:val="0"/>
        </w:numPr>
        <w:spacing w:before="159" w:line="360" w:lineRule="auto"/>
        <w:rPr>
          <w:rFonts w:hint="eastAsia" w:cs="Times New Roman"/>
          <w:b/>
          <w:bCs/>
          <w:color w:val="000000" w:themeColor="text1"/>
          <w:kern w:val="2"/>
          <w:sz w:val="24"/>
          <w:szCs w:val="24"/>
          <w:lang w:val="en-US" w:eastAsia="zh-CN" w:bidi="ar-SA"/>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t>附表：</w:t>
      </w:r>
    </w:p>
    <w:p w14:paraId="39A38DDB">
      <w:pPr>
        <w:spacing w:line="360" w:lineRule="auto"/>
        <w:jc w:val="center"/>
        <w:rPr>
          <w:rFonts w:hint="eastAsia" w:ascii="宋体" w:hAnsi="宋体" w:cs="宋体"/>
          <w:b/>
          <w:bCs/>
          <w:color w:val="auto"/>
          <w:sz w:val="24"/>
          <w:szCs w:val="22"/>
          <w:highlight w:val="none"/>
        </w:rPr>
      </w:pPr>
      <w:r>
        <w:rPr>
          <w:rFonts w:hint="eastAsia" w:cs="Times New Roman"/>
          <w:b/>
          <w:bCs/>
          <w:kern w:val="2"/>
          <w:sz w:val="36"/>
          <w:szCs w:val="36"/>
          <w:lang w:val="en-US" w:eastAsia="zh-CN" w:bidi="ar-SA"/>
        </w:rPr>
        <w:t>中山市黄圃人民医院</w:t>
      </w:r>
      <w:r>
        <w:rPr>
          <w:rFonts w:hint="eastAsia" w:ascii="宋体" w:hAnsi="宋体" w:eastAsia="宋体" w:cs="Times New Roman"/>
          <w:b/>
          <w:bCs/>
          <w:kern w:val="2"/>
          <w:sz w:val="36"/>
          <w:szCs w:val="36"/>
          <w:lang w:val="en-US" w:eastAsia="zh-CN" w:bidi="ar-SA"/>
        </w:rPr>
        <w:t>信息办公耗材及配件目录</w:t>
      </w:r>
    </w:p>
    <w:tbl>
      <w:tblPr>
        <w:tblStyle w:val="16"/>
        <w:tblW w:w="9058"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3545"/>
        <w:gridCol w:w="865"/>
        <w:gridCol w:w="1418"/>
        <w:gridCol w:w="1509"/>
        <w:gridCol w:w="1104"/>
      </w:tblGrid>
      <w:tr w14:paraId="1545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30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7D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E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40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预估年</w:t>
            </w:r>
          </w:p>
          <w:p w14:paraId="3C7BA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采购量</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F2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单价最高限价（元/单价）</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82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lang w:val="en-US" w:eastAsia="zh-CN"/>
              </w:rPr>
            </w:pPr>
            <w:r>
              <w:rPr>
                <w:rFonts w:hint="eastAsia" w:ascii="宋体" w:hAnsi="宋体" w:eastAsia="宋体" w:cs="宋体"/>
                <w:b/>
                <w:bCs/>
                <w:i w:val="0"/>
                <w:iCs w:val="0"/>
                <w:color w:val="000000"/>
                <w:kern w:val="0"/>
                <w:sz w:val="22"/>
                <w:szCs w:val="22"/>
                <w:u w:val="none"/>
                <w:lang w:val="en-US" w:eastAsia="zh-CN" w:bidi="ar"/>
              </w:rPr>
              <w:t>备注</w:t>
            </w:r>
          </w:p>
        </w:tc>
      </w:tr>
      <w:tr w14:paraId="7508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AB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1C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转接器USB转VGA</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74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5D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13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6E69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98D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73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3B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转换器USB转VGA、HDMI（二合一）</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05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6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62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B63F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948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94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4F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主机开机、重启线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4C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65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6C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02D9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EE9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F8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C0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硬盘数据线 SATA3</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DC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83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CE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8BD7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6FA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BA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74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硬盘克隆机SATA同协议对拷</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0B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A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3E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1A89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E1A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B0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B4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硬盘拷贝机M.2NVMe/SATA同协议对拷</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CB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C4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37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408F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58C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5D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69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硬盘拷贝机M.2NVMe/SATA跨协议互拷</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37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B4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91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DE07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CC5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3D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DB8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硬盘2TB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FA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74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66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6138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D33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B7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65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硬盘1TB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2E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F1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7D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22E3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E1C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8A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9D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移动硬盘数据线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6D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6B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B5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3FD0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B2A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AB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8E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移动硬盘4TB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1E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32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C5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0F4A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980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27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8E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移动硬盘2TB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AD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69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2D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4021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736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AA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34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一分二网络接头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E0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10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AF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9713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FB7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D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546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一对一网络直通头（一体式）</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A2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73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AA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5002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C9A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CD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9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USB延长线2米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23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05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CC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B0D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325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99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4F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显卡GT1030</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72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F0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FF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DB14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A71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7B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B43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夏普MX-238CT原装粉盒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02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67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D7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268.23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2B76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626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68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FA4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联想LT2641粉盒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B7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BB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86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312.77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0D83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2D9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D3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881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CE505A硒鼓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3D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50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7E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D484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0CF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0E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D4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Q5949A硒鼓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B7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B8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CB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49C6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7A3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CB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FC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W1003AC硒鼓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C5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8D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04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8E40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956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89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8F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CF277X（带芯片）</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A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20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E5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284.34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C542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2F8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F1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65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LD230S硒鼓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5F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6D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31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434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ED2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40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C4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PD219硒鼓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4B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20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D4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A6A8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AD7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0C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D8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CF218A硒鼓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15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36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BA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D84F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47C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FE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8A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W1520A硒鼓（带芯片）</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4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17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8B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653.98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3D60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347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23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3E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PR-Q2612A硒鼓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C1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74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ED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DB47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9BA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76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EE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CE255A硒鼓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C0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F2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B5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123.21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CDDD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E5B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CA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E94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MLT-D1043S硒鼓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13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D4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74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C741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8D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25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D4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CF501A硒鼓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68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93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15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E166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B17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56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D2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CF503A硒鼓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F9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CF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33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CF3D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09C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89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AF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CF502A硒鼓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03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40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8B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CCCF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767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D9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CB5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CF500A硒鼓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27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F2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C5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54C1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A1A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4F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48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监控硬盘4T</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6E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1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39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93C7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502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F0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14A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无线鼠标键盘套装</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93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B2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27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DF72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D32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5B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22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A1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34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9D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5AA1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5B5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2A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C5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44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E6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5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14CF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6B4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49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30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多模尾纤5米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8E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A9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BD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B5AD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A7D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34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5A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单模尾纤5米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40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58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EF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F905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AAE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7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0D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网络寻线器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F2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37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9D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2EAD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5E6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ED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D37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W1110A硒鼓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F3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23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5C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E93C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284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2C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1F8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CF228A硒鼓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F5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58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45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7A53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535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5E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81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CB435A硒鼓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91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9A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F1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D7F1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264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5B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0B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TN2115粉盒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68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63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D7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26B9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759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C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D0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7E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F4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0F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2572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B4D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E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2A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CE314A成像鼓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0F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56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6B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175.34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C863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6D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74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D6F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W1160AC硒鼓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E1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BA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A8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664C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24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DB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306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CE313A硒鼓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7A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1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D3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FCEB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51F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6B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74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CE312A硒鼓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BD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DF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7D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DDC6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A85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3E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D2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CE311A硒鼓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F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B9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47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C565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687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6D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3D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CE310A硒鼓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B6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98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8F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37FB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A74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AC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5AD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超五类网线（1.5米）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40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4C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35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74C4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E09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F3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04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01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BB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16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2A71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CC6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F1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2FB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超五类网线（3米）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D8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9F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6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75FB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A2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BC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F8F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NT-D2441/2641粉盒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36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8A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7F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FDCF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1D5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E5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3B9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TN3435粉盒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D1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00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A1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ECA4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110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87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2EB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碳带（110MM*330M)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09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FB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C4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5F70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155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BC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F5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USB有线鼠标</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E1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9E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7F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CEDD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0A5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4A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0B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鼠标垫240*240mm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AF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3C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6E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F727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F3C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33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C4C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PS2有线鼠标</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6D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D3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A7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412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5D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16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2D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USB转Mini USB数据线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F5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8C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04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D3FF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293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E3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2C6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身份证读卡器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9E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28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CA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871.98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A0D1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5AC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71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DF6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云台会议摄像头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1F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69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0C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BA74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7D7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DC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7FB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DS1920色带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C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F4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9B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4BE7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216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1B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2A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LW-K400标签色带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30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A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F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2217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6FD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A7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0B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80D-3色带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05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A3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67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7145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412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25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73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扫描球（支持屏幕二维码）</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8E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57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85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4A97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1CC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49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A1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固态硬盘500G</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E2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0F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F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2602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AD2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3B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0D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三色音频线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A1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73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62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7F61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3E8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95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AF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热敏标签打印机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D3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62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A0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01D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54BC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0B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1E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网口切换器二进一出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85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10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03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BC62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5CD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0E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E4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千兆光纤收发器（单模）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AA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B1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75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43C2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400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A7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7A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千兆光纤模块（单模）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59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F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0D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833F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391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E0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31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千兆PCI-E有线网卡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C5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B1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65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7766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9A1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52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D1F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内存条DDR3 1600MHZ 2GB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35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F2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F5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48B2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2F6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13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554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内存条DDR4 3200MHZ 16GB</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08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37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33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3322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78A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61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01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LQ630K色带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2D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6A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00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3D5E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8D8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D9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C1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CF237A硒鼓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9F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72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A3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1039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DCE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B0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170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TN323粉盒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19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52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58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5203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19B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33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E1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VGA一进二出KVM切换器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99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3B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35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87D3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398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55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36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无线投屏器（点对点50米传输）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14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63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56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431.25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AD98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CBE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E5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E43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USB转网口百兆</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E0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5E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C1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36E4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F83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14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CA2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USB3.0拓展坞（4口、线长2米）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92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4A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99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FC14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2C7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E1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36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无线WiFi6路由器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E6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99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D3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rPr>
              <w:t xml:space="preserve">283.39 </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B2BA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F64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F7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10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超五类网线（工程用、整箱）</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9A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C0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9E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435.99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543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398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10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B89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六类非屏蔽网线（工程用、整箱）</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03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93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6B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625.55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1352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95D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10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FA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主机电源250W</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67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97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0C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7DA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A5B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FA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69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U盘128G</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A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39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E8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A9A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419C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15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4B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台式机SATA光驱刻录机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B2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D7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09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F2F6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8B9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04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D9E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PCB038电源</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35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05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ED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BC35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67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E1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E1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LT2441硒鼓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E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A2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14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D88A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4AB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19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EB7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PA-2181-2电源</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28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98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A1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5691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56E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98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53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U盘32G</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F6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11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BE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B9A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73ED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DD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7E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8口千兆交换机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7B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CD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08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BEE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6CCE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AE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D1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5口千兆交换机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EC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48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0C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842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3356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0F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CD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二层交换机48口</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15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F6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C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1137.36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A8DC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7D5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92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6A3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USB有线键盘</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FF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9C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AF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DEFF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6AD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36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C0C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PS2有线键盘</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67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32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71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FA62D">
            <w:pPr>
              <w:keepNext w:val="0"/>
              <w:keepLines w:val="0"/>
              <w:suppressLineNumbers w:val="0"/>
              <w:spacing w:before="0" w:beforeAutospacing="0" w:after="0" w:afterAutospacing="0"/>
              <w:ind w:left="0" w:right="0"/>
              <w:jc w:val="both"/>
              <w:rPr>
                <w:rFonts w:hint="eastAsia" w:ascii="宋体" w:hAnsi="宋体" w:eastAsia="宋体" w:cs="宋体"/>
                <w:i w:val="0"/>
                <w:iCs w:val="0"/>
                <w:color w:val="FF0000"/>
                <w:sz w:val="22"/>
                <w:szCs w:val="22"/>
                <w:u w:val="none"/>
              </w:rPr>
            </w:pPr>
          </w:p>
        </w:tc>
      </w:tr>
      <w:tr w14:paraId="2329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7A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FDF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PG-815黑色墨盒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36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31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38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3641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CF5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43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4A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CL-816彩色墨盒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CE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2E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AE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9D62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35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53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EA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PG-845黑色墨盒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8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4E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DE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1537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143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D0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1E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CL-846彩色墨盒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53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0A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5B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769D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CBB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DB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121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翻页教学用激光笔</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85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9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41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8FDF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543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E3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FAF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B2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24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07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55E8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ADF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0A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C6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D3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57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BA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77D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0E8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39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23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81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05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56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23C2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2CE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7A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CB3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3D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27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66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BE4E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BA2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52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061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46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A2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7A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18E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72A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88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E1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51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E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4E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F506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EAA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DA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02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CF403A硒鼓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F0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42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86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2C97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620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79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18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CF402A硒鼓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9E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F0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0A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1710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D2C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1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55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CF401A硒鼓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DB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CC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4B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F1D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32B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4D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C74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CF400A硒鼓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70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7A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D1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AE8B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36D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34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FC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8C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8E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92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0E8C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BC8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2F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C8C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D4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B4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3D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47A1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E0D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78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AD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B4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84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DC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28F6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122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71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CD5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U盘64G</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09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01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7B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EB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0CC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55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0B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37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34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92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3B80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962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0C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B5C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678（黑色）墨盒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8E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9C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13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A75D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962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17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A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846（彩色）墨盒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E6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F7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60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7ADE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125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6D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30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随身WIFI发射器4G/5G全网通</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84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67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C6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42BE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925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3D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B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磁卡读卡器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7F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D5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E3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C7D1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C21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6D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1AA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光纤收发器电源</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E8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44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DD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F683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F9F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BF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AC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CC925C硒鼓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7A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A1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D8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3EFA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F2D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15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2E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FR8X00B色带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38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91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B1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74C8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6D7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0F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4B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DX-25CT-BA粉盒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B1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E3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CF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9556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561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B5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07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4B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25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F7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7A72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346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E5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1D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TN-2215粉盒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6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E2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09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16F6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F66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F3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DF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一进四出VGA分屏器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F1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1A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86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C505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FA0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E4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29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手持式扫描枪（支持屏幕二维码）</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4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DC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B4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F210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6F4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02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08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电脑主板电池</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40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A5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E6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B494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291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5C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9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电脑USB接口音箱</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7E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DD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89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9A8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EE6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C7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519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电脑摄像头（带麦克风）</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C7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1F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2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6CC0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D9B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0F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01B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54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盒（100粒）</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B3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F5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EB82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E66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71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F67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DX-25CT-YB粉盒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5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15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D2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4269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3BF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0A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D2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DX-25CT-MB粉盒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15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ED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42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9A8D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5EF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F5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030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DX-25CT-CB粉盒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AA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6B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A0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B8A9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65F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59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355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USB打印机数据线3米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84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28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2D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30D5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6B2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2D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A9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MX-312CU硒鼓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AA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41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7D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189.56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2193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51D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E1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E2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超五类水晶头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87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100粒/盒</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AF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34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E4A5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CAB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50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3D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T6724墨水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7B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FF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7D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24E7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68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1C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8FF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T6723墨水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8C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BA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C4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7EA8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999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D4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67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T6722墨水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63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AD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4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BA63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1B4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19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60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T6721墨水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91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5B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6C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9618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7B6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7A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E88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T6746墨水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E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EB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2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A442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B27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D4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9AE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T6745墨水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B6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AD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BE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7524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B45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A0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0C6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T6744墨水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06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A1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0B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8189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4DB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28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56D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T6743墨水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80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5B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BC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9003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D0F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8A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0A5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T6742墨水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C5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6D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87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94D6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107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E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AE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T6741墨水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AE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29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04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24AA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D20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D9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EB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L130打印机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16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4A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B7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7BA7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C15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CE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1D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R5F008S140打证机全格彩色带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17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A7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FB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398.08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BACF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316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76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7A1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01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E4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64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165.87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FAAA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EB3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5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13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7C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F3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4B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B983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EAC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9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35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CA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4E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F5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B832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B5B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5E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F28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VGA线30米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0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EC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B3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ABE9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4C4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D5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65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01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5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E0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8840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39E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67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BF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7A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91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13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61B1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17D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D7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08E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USB公对公数据线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69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DC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AD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107C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335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AB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66A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T口数据线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51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2E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AF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692D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F99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0A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327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千兆WEB网管交换机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29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BF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A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379.12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BAEC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1CD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2D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CDF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S端子线3米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40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43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8A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0FE3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5BE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21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520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LT201粉盒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9F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6D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5B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9D3B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B62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A7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46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LPT打印机线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8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6D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63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8139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C1E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B9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C8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IC卡读卡器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EE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9A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E2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175B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D12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FE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D9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HM850色带架</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7A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AE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86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BE7A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55AF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EF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B6F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HDMI转VGA转接线3米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63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48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6F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E1A9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E88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26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7D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HDMI线30米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3F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22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07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189.56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C7FA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03D8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13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9AB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58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AA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26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175.34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18D3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BD6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40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4C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3E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63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4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260F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7CD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51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362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37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4A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0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137.43</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C490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305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EF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1B9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67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3E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4D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AE67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9DB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8B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A0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HDMI线5米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10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BD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9C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1090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32C8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D3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62E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HDMI线10米</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86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E9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CF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BCED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176E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36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81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DVD-R刻录光盘</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0E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F0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78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AFC3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4E0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08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51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RS232串口线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29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CA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47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8D6A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4A8B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FA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82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24口交换机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B1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43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BB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530.77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BB80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FAA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03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35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LT230SH粉盒</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33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2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7B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FC47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C48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D0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12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热敏票据打印机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1B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3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9A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19D5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6F84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28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863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DP转VGA线2米/条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D8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10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C3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A0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49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FE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B5A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DP公对公线2米/条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39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E1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D8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B0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354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B5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16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固态硬盘1T</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36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DD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14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3562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72D8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F2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7A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蜡基碳带110mm*90m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FC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55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B5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E67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B9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9B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E8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48墨盒黑色</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98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27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96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68F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9C9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40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D3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58墨盒彩色</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6D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FA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49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169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C2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8D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F84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 IDMR02/TG台式居民身份证阅读机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C4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69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5B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2750E9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14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3A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CE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斑马GK888T打印机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C8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03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CB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1F645F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7B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64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10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高清云台摄像机DS-UVC-V148Z</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56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32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33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1D6DA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64B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63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CF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有线智能麦克风音箱DS-65VA300U(Pro)</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0D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75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BF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5515CB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A9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29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57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耐高温碳带110mm*40m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CF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3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3F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09DC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B06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3E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81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TD-LTE无线数据终端E5573s-853</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87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EC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B6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2C913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5B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4D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D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HDMI分屏器   1入2出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9A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E3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6A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76DA4E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22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D5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DC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HDMI转DVI线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43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84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C3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20A5F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B03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DF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C6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DP转DVI线</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5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87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BB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55190B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505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A0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0F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哑银纸 耐高温标签纸双排 40*30/2000  </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AB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E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23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51350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4E8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FF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67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 SD卡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91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B7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85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2CEDD5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BA9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A7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4E7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 读卡器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E2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D4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D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01EBB5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734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AC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13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64G录音笔</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C6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10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62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7F835D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88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C5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234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移动硬盘1T</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B7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64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BA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43A51A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88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4E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7D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PR-DR2150G</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2C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6C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1C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B3470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9C0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A1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5A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兄弟打印机2325鼓架</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46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FE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44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16B6B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16A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31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B39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高级混合基碳带110mm*70m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8B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4F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E6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62F2D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FA1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3D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21B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高拍仪</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C6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86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28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58B86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17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A0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9C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ERC09色带</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20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31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01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6A84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803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D2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33B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w:t>
            </w:r>
            <w:r>
              <w:rPr>
                <w:rFonts w:hint="eastAsia" w:ascii="宋体" w:hAnsi="宋体" w:eastAsia="宋体" w:cs="宋体"/>
                <w:i w:val="0"/>
                <w:iCs w:val="0"/>
                <w:color w:val="000000"/>
                <w:kern w:val="0"/>
                <w:sz w:val="22"/>
                <w:szCs w:val="22"/>
                <w:u w:val="none"/>
                <w:lang w:val="en-US" w:eastAsia="zh-CN" w:bidi="ar"/>
              </w:rPr>
              <w:t>碳带（110MM*330M)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6D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E4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E1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6AEA62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53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BB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6A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TSC-247打印机胶棍</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51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8F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4C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76.54</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4FB01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60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C3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01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电脑麦克风</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02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B2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2A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E399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6A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79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F6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GT51黑色墨水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3F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0B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52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71BE7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2A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B4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40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GT52红色墨水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61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DB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8D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7E8DFB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24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F1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6A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GT52黄色墨水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4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6A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9F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53D37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80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08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CA0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GT52蓝色墨水</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A4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F0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8B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28DF00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87D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B3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44F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网络测线器</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27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72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3A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4232BD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911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4E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B4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1660AC硒鼓</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C4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2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B3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3DEF6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AE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37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48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FC2色带30mm*100m</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02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53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15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top"/>
          </w:tcPr>
          <w:p w14:paraId="0A712F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33AB856A">
      <w:pPr>
        <w:pStyle w:val="2"/>
        <w:spacing w:line="360" w:lineRule="auto"/>
        <w:ind w:firstLine="0" w:firstLineChars="0"/>
        <w:rPr>
          <w:rFonts w:hint="eastAsia" w:ascii="宋体" w:hAnsi="宋体" w:eastAsia="宋体" w:cs="宋体"/>
          <w:sz w:val="24"/>
          <w:szCs w:val="24"/>
        </w:rPr>
      </w:pPr>
    </w:p>
    <w:p w14:paraId="2D9A5115">
      <w:pPr>
        <w:numPr>
          <w:ilvl w:val="0"/>
          <w:numId w:val="0"/>
        </w:numPr>
        <w:spacing w:line="360" w:lineRule="auto"/>
        <w:ind w:firstLine="0" w:firstLineChars="0"/>
        <w:jc w:val="left"/>
        <w:outlineLvl w:val="0"/>
        <w:rPr>
          <w:rFonts w:hint="default" w:ascii="Segoe UI" w:hAnsi="Segoe UI" w:eastAsia="Segoe UI" w:cs="Segoe UI"/>
          <w:b w:val="0"/>
          <w:bCs w:val="0"/>
          <w:sz w:val="24"/>
          <w:shd w:val="clear" w:fill="FFFFFF"/>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Syntax">
    <w:altName w:val="Vani"/>
    <w:panose1 w:val="020B05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BC09E"/>
    <w:multiLevelType w:val="singleLevel"/>
    <w:tmpl w:val="B71BC09E"/>
    <w:lvl w:ilvl="0" w:tentative="0">
      <w:start w:val="1"/>
      <w:numFmt w:val="chineseCounting"/>
      <w:suff w:val="nothing"/>
      <w:lvlText w:val="%1、"/>
      <w:lvlJc w:val="left"/>
      <w:rPr>
        <w:rFonts w:hint="eastAsia"/>
      </w:r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lvlText w:val="%1.%2"/>
      <w:lvlJc w:val="left"/>
      <w:pPr>
        <w:tabs>
          <w:tab w:val="left" w:pos="2695"/>
        </w:tabs>
        <w:ind w:left="2695" w:hanging="851"/>
      </w:pPr>
      <w:rPr>
        <w:rFonts w:hint="default" w:ascii="Syntax" w:hAnsi="Syntax"/>
        <w:b/>
        <w:i w:val="0"/>
        <w:sz w:val="24"/>
      </w:rPr>
    </w:lvl>
    <w:lvl w:ilvl="2" w:tentative="0">
      <w:start w:val="1"/>
      <w:numFmt w:val="decimal"/>
      <w:pStyle w:val="5"/>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TAxZWI1MTI0NWY4ODMyYWZjNzI4MDM1MGI1NTEifQ=="/>
  </w:docVars>
  <w:rsids>
    <w:rsidRoot w:val="793728AD"/>
    <w:rsid w:val="00001099"/>
    <w:rsid w:val="0000673A"/>
    <w:rsid w:val="0001573A"/>
    <w:rsid w:val="0006082E"/>
    <w:rsid w:val="000668AE"/>
    <w:rsid w:val="00085ABA"/>
    <w:rsid w:val="000A7ACF"/>
    <w:rsid w:val="000C71FA"/>
    <w:rsid w:val="000F082B"/>
    <w:rsid w:val="000F47BA"/>
    <w:rsid w:val="00100AF9"/>
    <w:rsid w:val="0010370C"/>
    <w:rsid w:val="00124924"/>
    <w:rsid w:val="001341E5"/>
    <w:rsid w:val="00141788"/>
    <w:rsid w:val="001754D6"/>
    <w:rsid w:val="0017656C"/>
    <w:rsid w:val="001A69E9"/>
    <w:rsid w:val="001B0771"/>
    <w:rsid w:val="002009DA"/>
    <w:rsid w:val="00216B4A"/>
    <w:rsid w:val="00231FB7"/>
    <w:rsid w:val="00243DAF"/>
    <w:rsid w:val="00255630"/>
    <w:rsid w:val="002558C4"/>
    <w:rsid w:val="0026335A"/>
    <w:rsid w:val="00265BFE"/>
    <w:rsid w:val="0028025E"/>
    <w:rsid w:val="00281A09"/>
    <w:rsid w:val="00295619"/>
    <w:rsid w:val="002A024E"/>
    <w:rsid w:val="002C5917"/>
    <w:rsid w:val="002D69F5"/>
    <w:rsid w:val="002E15A4"/>
    <w:rsid w:val="002F151C"/>
    <w:rsid w:val="00316B20"/>
    <w:rsid w:val="00341AFF"/>
    <w:rsid w:val="00364F5F"/>
    <w:rsid w:val="003729C9"/>
    <w:rsid w:val="00376D5B"/>
    <w:rsid w:val="003776C0"/>
    <w:rsid w:val="0038201F"/>
    <w:rsid w:val="00390E69"/>
    <w:rsid w:val="00393E9E"/>
    <w:rsid w:val="003A20BF"/>
    <w:rsid w:val="003B0197"/>
    <w:rsid w:val="003C4651"/>
    <w:rsid w:val="003D2888"/>
    <w:rsid w:val="003D3274"/>
    <w:rsid w:val="003E07A0"/>
    <w:rsid w:val="003E0E28"/>
    <w:rsid w:val="003E32DF"/>
    <w:rsid w:val="003E34E8"/>
    <w:rsid w:val="00403B18"/>
    <w:rsid w:val="004063EA"/>
    <w:rsid w:val="004117AC"/>
    <w:rsid w:val="0041196F"/>
    <w:rsid w:val="00425D2B"/>
    <w:rsid w:val="00433B2D"/>
    <w:rsid w:val="00450FEE"/>
    <w:rsid w:val="00455FA3"/>
    <w:rsid w:val="00474185"/>
    <w:rsid w:val="004A12E1"/>
    <w:rsid w:val="004F10AB"/>
    <w:rsid w:val="00505A6E"/>
    <w:rsid w:val="005471FE"/>
    <w:rsid w:val="005829A2"/>
    <w:rsid w:val="005A4D5C"/>
    <w:rsid w:val="005B6489"/>
    <w:rsid w:val="005C465C"/>
    <w:rsid w:val="005C49D1"/>
    <w:rsid w:val="005D303A"/>
    <w:rsid w:val="005D31FE"/>
    <w:rsid w:val="005D79CD"/>
    <w:rsid w:val="005E49D4"/>
    <w:rsid w:val="005F46D9"/>
    <w:rsid w:val="00615783"/>
    <w:rsid w:val="00616753"/>
    <w:rsid w:val="006279A9"/>
    <w:rsid w:val="0063422D"/>
    <w:rsid w:val="00636CBF"/>
    <w:rsid w:val="0064326D"/>
    <w:rsid w:val="00672221"/>
    <w:rsid w:val="00686D8E"/>
    <w:rsid w:val="00691E9E"/>
    <w:rsid w:val="00696794"/>
    <w:rsid w:val="006A2C26"/>
    <w:rsid w:val="006A79F7"/>
    <w:rsid w:val="006D4D4B"/>
    <w:rsid w:val="006F72DD"/>
    <w:rsid w:val="00704617"/>
    <w:rsid w:val="00734FF1"/>
    <w:rsid w:val="007447DA"/>
    <w:rsid w:val="00791C08"/>
    <w:rsid w:val="007B1BA0"/>
    <w:rsid w:val="007B6CC3"/>
    <w:rsid w:val="007E371D"/>
    <w:rsid w:val="007F708D"/>
    <w:rsid w:val="008057F4"/>
    <w:rsid w:val="00806D9F"/>
    <w:rsid w:val="00817657"/>
    <w:rsid w:val="00837BE2"/>
    <w:rsid w:val="0085303E"/>
    <w:rsid w:val="00854AC0"/>
    <w:rsid w:val="00855577"/>
    <w:rsid w:val="008869C7"/>
    <w:rsid w:val="008B1DE8"/>
    <w:rsid w:val="008D2353"/>
    <w:rsid w:val="008D7954"/>
    <w:rsid w:val="00925653"/>
    <w:rsid w:val="00926A3D"/>
    <w:rsid w:val="00972DF5"/>
    <w:rsid w:val="00990BCC"/>
    <w:rsid w:val="00991F47"/>
    <w:rsid w:val="009A533D"/>
    <w:rsid w:val="009B3E3F"/>
    <w:rsid w:val="009D6846"/>
    <w:rsid w:val="00A13B95"/>
    <w:rsid w:val="00A33D07"/>
    <w:rsid w:val="00A37711"/>
    <w:rsid w:val="00A405DC"/>
    <w:rsid w:val="00A43CB5"/>
    <w:rsid w:val="00A81826"/>
    <w:rsid w:val="00A95D14"/>
    <w:rsid w:val="00AA32CE"/>
    <w:rsid w:val="00AC1D87"/>
    <w:rsid w:val="00AD1871"/>
    <w:rsid w:val="00AE4875"/>
    <w:rsid w:val="00AE5ED0"/>
    <w:rsid w:val="00AF63BB"/>
    <w:rsid w:val="00B24204"/>
    <w:rsid w:val="00B262DC"/>
    <w:rsid w:val="00B41A5D"/>
    <w:rsid w:val="00B50E6F"/>
    <w:rsid w:val="00B52C0F"/>
    <w:rsid w:val="00B95D15"/>
    <w:rsid w:val="00BE75C4"/>
    <w:rsid w:val="00C06BAD"/>
    <w:rsid w:val="00C177DD"/>
    <w:rsid w:val="00C32237"/>
    <w:rsid w:val="00C32C02"/>
    <w:rsid w:val="00C57491"/>
    <w:rsid w:val="00C6568F"/>
    <w:rsid w:val="00C83754"/>
    <w:rsid w:val="00C97381"/>
    <w:rsid w:val="00CB0590"/>
    <w:rsid w:val="00CB48A6"/>
    <w:rsid w:val="00CC0BC3"/>
    <w:rsid w:val="00CC4D91"/>
    <w:rsid w:val="00CC7C7E"/>
    <w:rsid w:val="00CD24D7"/>
    <w:rsid w:val="00CE2179"/>
    <w:rsid w:val="00CE7514"/>
    <w:rsid w:val="00D0357D"/>
    <w:rsid w:val="00D03D68"/>
    <w:rsid w:val="00D05EC5"/>
    <w:rsid w:val="00D10313"/>
    <w:rsid w:val="00D246A7"/>
    <w:rsid w:val="00D43E8F"/>
    <w:rsid w:val="00D44DC5"/>
    <w:rsid w:val="00D62CE8"/>
    <w:rsid w:val="00D738F2"/>
    <w:rsid w:val="00D93D71"/>
    <w:rsid w:val="00DA70F2"/>
    <w:rsid w:val="00DC1C23"/>
    <w:rsid w:val="00DE03CC"/>
    <w:rsid w:val="00E11CD3"/>
    <w:rsid w:val="00E26286"/>
    <w:rsid w:val="00E30593"/>
    <w:rsid w:val="00E6467E"/>
    <w:rsid w:val="00E8516D"/>
    <w:rsid w:val="00E86D94"/>
    <w:rsid w:val="00E87B9B"/>
    <w:rsid w:val="00E94E8A"/>
    <w:rsid w:val="00EA1BA4"/>
    <w:rsid w:val="00EA276C"/>
    <w:rsid w:val="00EB2758"/>
    <w:rsid w:val="00F20326"/>
    <w:rsid w:val="00F226FE"/>
    <w:rsid w:val="00F46286"/>
    <w:rsid w:val="00F56AEF"/>
    <w:rsid w:val="00F64D0D"/>
    <w:rsid w:val="00F825F5"/>
    <w:rsid w:val="00FA122B"/>
    <w:rsid w:val="00FA2448"/>
    <w:rsid w:val="00FB16E4"/>
    <w:rsid w:val="00FC56E1"/>
    <w:rsid w:val="00FE3854"/>
    <w:rsid w:val="00FE3DF8"/>
    <w:rsid w:val="03562C08"/>
    <w:rsid w:val="03E81379"/>
    <w:rsid w:val="0476365B"/>
    <w:rsid w:val="04BC0DCF"/>
    <w:rsid w:val="060379D9"/>
    <w:rsid w:val="076A5F07"/>
    <w:rsid w:val="07A14383"/>
    <w:rsid w:val="096655EC"/>
    <w:rsid w:val="0AA23B28"/>
    <w:rsid w:val="0B796CAA"/>
    <w:rsid w:val="0BD97D36"/>
    <w:rsid w:val="0CD62EBC"/>
    <w:rsid w:val="0D865652"/>
    <w:rsid w:val="0DB86ED6"/>
    <w:rsid w:val="0FBCE908"/>
    <w:rsid w:val="108039BD"/>
    <w:rsid w:val="119941CA"/>
    <w:rsid w:val="11D85DCB"/>
    <w:rsid w:val="124009EA"/>
    <w:rsid w:val="1368207D"/>
    <w:rsid w:val="13B58D7D"/>
    <w:rsid w:val="143B4876"/>
    <w:rsid w:val="14587163"/>
    <w:rsid w:val="15A95617"/>
    <w:rsid w:val="16404CBD"/>
    <w:rsid w:val="16E87AB9"/>
    <w:rsid w:val="16F67959"/>
    <w:rsid w:val="17BFACA7"/>
    <w:rsid w:val="18274CAB"/>
    <w:rsid w:val="1A0C6559"/>
    <w:rsid w:val="1A1C2A55"/>
    <w:rsid w:val="1C8036FB"/>
    <w:rsid w:val="1D745309"/>
    <w:rsid w:val="1DD87B36"/>
    <w:rsid w:val="1ED5903B"/>
    <w:rsid w:val="1F35407F"/>
    <w:rsid w:val="1FBF2B2B"/>
    <w:rsid w:val="1FE0525C"/>
    <w:rsid w:val="1FF74AFB"/>
    <w:rsid w:val="203A577C"/>
    <w:rsid w:val="204F2677"/>
    <w:rsid w:val="20B639E9"/>
    <w:rsid w:val="20DA2D03"/>
    <w:rsid w:val="21A550C0"/>
    <w:rsid w:val="229C36FD"/>
    <w:rsid w:val="22B440FE"/>
    <w:rsid w:val="23056A17"/>
    <w:rsid w:val="24201282"/>
    <w:rsid w:val="246454D8"/>
    <w:rsid w:val="25B6018D"/>
    <w:rsid w:val="26F176CF"/>
    <w:rsid w:val="27AD42D3"/>
    <w:rsid w:val="27EF7C76"/>
    <w:rsid w:val="28340649"/>
    <w:rsid w:val="29444DDD"/>
    <w:rsid w:val="2B0C633A"/>
    <w:rsid w:val="2BAF4D5A"/>
    <w:rsid w:val="2BBF0B17"/>
    <w:rsid w:val="2C2916B9"/>
    <w:rsid w:val="2D92224B"/>
    <w:rsid w:val="2DFF244C"/>
    <w:rsid w:val="2E1C1FAE"/>
    <w:rsid w:val="2F2D6C41"/>
    <w:rsid w:val="2F576C87"/>
    <w:rsid w:val="30E92EF9"/>
    <w:rsid w:val="31216E03"/>
    <w:rsid w:val="314E7D17"/>
    <w:rsid w:val="31C16485"/>
    <w:rsid w:val="33200AB0"/>
    <w:rsid w:val="332758B4"/>
    <w:rsid w:val="33743444"/>
    <w:rsid w:val="342B679A"/>
    <w:rsid w:val="35BD2B97"/>
    <w:rsid w:val="36253979"/>
    <w:rsid w:val="383D2CEA"/>
    <w:rsid w:val="38813F4E"/>
    <w:rsid w:val="38C73938"/>
    <w:rsid w:val="39E12E93"/>
    <w:rsid w:val="3BDD49E8"/>
    <w:rsid w:val="3D2C463A"/>
    <w:rsid w:val="3D6F9A0A"/>
    <w:rsid w:val="3D730BBD"/>
    <w:rsid w:val="3E4B402F"/>
    <w:rsid w:val="3E6A075E"/>
    <w:rsid w:val="3EFE85B1"/>
    <w:rsid w:val="3F484C4B"/>
    <w:rsid w:val="3FBF3035"/>
    <w:rsid w:val="3FC60553"/>
    <w:rsid w:val="3FCD76AB"/>
    <w:rsid w:val="3FEFEC9D"/>
    <w:rsid w:val="3FFE8C3E"/>
    <w:rsid w:val="3FFF7D4C"/>
    <w:rsid w:val="40CE4CFE"/>
    <w:rsid w:val="42426874"/>
    <w:rsid w:val="44734F36"/>
    <w:rsid w:val="477617FF"/>
    <w:rsid w:val="4A8E5C95"/>
    <w:rsid w:val="4C5563AF"/>
    <w:rsid w:val="4D036665"/>
    <w:rsid w:val="4DC570A2"/>
    <w:rsid w:val="4EFF25F6"/>
    <w:rsid w:val="4FE06E97"/>
    <w:rsid w:val="50786CBB"/>
    <w:rsid w:val="5102736A"/>
    <w:rsid w:val="51F362A7"/>
    <w:rsid w:val="527D7F81"/>
    <w:rsid w:val="52A22645"/>
    <w:rsid w:val="530D19F8"/>
    <w:rsid w:val="531D459B"/>
    <w:rsid w:val="53BEEE90"/>
    <w:rsid w:val="53BF5844"/>
    <w:rsid w:val="54256314"/>
    <w:rsid w:val="557367C3"/>
    <w:rsid w:val="55844DC7"/>
    <w:rsid w:val="55E625DC"/>
    <w:rsid w:val="55FBF1CF"/>
    <w:rsid w:val="56244089"/>
    <w:rsid w:val="562CDC92"/>
    <w:rsid w:val="56ED14D1"/>
    <w:rsid w:val="571E41E3"/>
    <w:rsid w:val="579E26AC"/>
    <w:rsid w:val="57BB7E05"/>
    <w:rsid w:val="58AA1063"/>
    <w:rsid w:val="59C15287"/>
    <w:rsid w:val="59C21F3A"/>
    <w:rsid w:val="5A625C12"/>
    <w:rsid w:val="5AF24E6B"/>
    <w:rsid w:val="5B9C5154"/>
    <w:rsid w:val="5BFBBBCC"/>
    <w:rsid w:val="5DBB0BDA"/>
    <w:rsid w:val="5F0A1EC0"/>
    <w:rsid w:val="5FF53A1D"/>
    <w:rsid w:val="5FFFAF7D"/>
    <w:rsid w:val="60D57D00"/>
    <w:rsid w:val="61AD5026"/>
    <w:rsid w:val="61B87297"/>
    <w:rsid w:val="61F44086"/>
    <w:rsid w:val="63056383"/>
    <w:rsid w:val="63560D7C"/>
    <w:rsid w:val="64FF5561"/>
    <w:rsid w:val="66C832A1"/>
    <w:rsid w:val="676A9F48"/>
    <w:rsid w:val="67ABB7FD"/>
    <w:rsid w:val="67F14F15"/>
    <w:rsid w:val="6A5B32F1"/>
    <w:rsid w:val="6B038881"/>
    <w:rsid w:val="6C682E20"/>
    <w:rsid w:val="6CCC3389"/>
    <w:rsid w:val="6D346873"/>
    <w:rsid w:val="6D633151"/>
    <w:rsid w:val="6EE900A8"/>
    <w:rsid w:val="6F5C2E44"/>
    <w:rsid w:val="6F721F6C"/>
    <w:rsid w:val="6F723988"/>
    <w:rsid w:val="6F9E4EA8"/>
    <w:rsid w:val="6FBDBD1A"/>
    <w:rsid w:val="703D085C"/>
    <w:rsid w:val="707C087A"/>
    <w:rsid w:val="70D42523"/>
    <w:rsid w:val="71AA567A"/>
    <w:rsid w:val="73297AD3"/>
    <w:rsid w:val="732E1557"/>
    <w:rsid w:val="7359201E"/>
    <w:rsid w:val="74BFCC30"/>
    <w:rsid w:val="757F6B2B"/>
    <w:rsid w:val="75BB7CCC"/>
    <w:rsid w:val="75D9FF60"/>
    <w:rsid w:val="75FFF722"/>
    <w:rsid w:val="75FFFAFE"/>
    <w:rsid w:val="763971A8"/>
    <w:rsid w:val="765A6970"/>
    <w:rsid w:val="76778272"/>
    <w:rsid w:val="76EEB741"/>
    <w:rsid w:val="76FE670E"/>
    <w:rsid w:val="773A1C2B"/>
    <w:rsid w:val="77DFF077"/>
    <w:rsid w:val="77ED5FDB"/>
    <w:rsid w:val="786841BE"/>
    <w:rsid w:val="78DE02DA"/>
    <w:rsid w:val="78E78365"/>
    <w:rsid w:val="793728AD"/>
    <w:rsid w:val="79FFA16B"/>
    <w:rsid w:val="79FFDBB9"/>
    <w:rsid w:val="7A3AE2CA"/>
    <w:rsid w:val="7A537172"/>
    <w:rsid w:val="7B5D45B3"/>
    <w:rsid w:val="7BAE61E0"/>
    <w:rsid w:val="7BD350DF"/>
    <w:rsid w:val="7BF81ADB"/>
    <w:rsid w:val="7BF987A5"/>
    <w:rsid w:val="7BFB8645"/>
    <w:rsid w:val="7BFBCF8D"/>
    <w:rsid w:val="7BFC8A99"/>
    <w:rsid w:val="7C5675C7"/>
    <w:rsid w:val="7CFB9AB7"/>
    <w:rsid w:val="7DFE3EDE"/>
    <w:rsid w:val="7DFF911A"/>
    <w:rsid w:val="7DFFAE30"/>
    <w:rsid w:val="7E59EA11"/>
    <w:rsid w:val="7E7415FD"/>
    <w:rsid w:val="7EAA6678"/>
    <w:rsid w:val="7ED58A62"/>
    <w:rsid w:val="7EE9E503"/>
    <w:rsid w:val="7EEF3822"/>
    <w:rsid w:val="7F5F29F8"/>
    <w:rsid w:val="7F915D09"/>
    <w:rsid w:val="7F9BA2D4"/>
    <w:rsid w:val="7FB67FBC"/>
    <w:rsid w:val="7FC9F1D5"/>
    <w:rsid w:val="7FDD8248"/>
    <w:rsid w:val="7FE26F56"/>
    <w:rsid w:val="7FF32C76"/>
    <w:rsid w:val="7FFD2770"/>
    <w:rsid w:val="97BB37D9"/>
    <w:rsid w:val="9D8F4CEA"/>
    <w:rsid w:val="9EFB7247"/>
    <w:rsid w:val="9F999697"/>
    <w:rsid w:val="9FAD7EEF"/>
    <w:rsid w:val="A79F4195"/>
    <w:rsid w:val="AC5F6772"/>
    <w:rsid w:val="AF986CEA"/>
    <w:rsid w:val="B2769F88"/>
    <w:rsid w:val="B3F8F9BF"/>
    <w:rsid w:val="B66D057A"/>
    <w:rsid w:val="B6F7FF86"/>
    <w:rsid w:val="B7FD9B54"/>
    <w:rsid w:val="B9FAB25F"/>
    <w:rsid w:val="BC3C9A1F"/>
    <w:rsid w:val="BEB73590"/>
    <w:rsid w:val="BF66DF91"/>
    <w:rsid w:val="BF7F36B1"/>
    <w:rsid w:val="BFEDABB0"/>
    <w:rsid w:val="BFF7F9BF"/>
    <w:rsid w:val="BFFD9FC6"/>
    <w:rsid w:val="BFFE4F10"/>
    <w:rsid w:val="BFFF4F1C"/>
    <w:rsid w:val="BFFF515C"/>
    <w:rsid w:val="C7BFEB7E"/>
    <w:rsid w:val="CFF70F61"/>
    <w:rsid w:val="CFFFD4B0"/>
    <w:rsid w:val="D3DC67FF"/>
    <w:rsid w:val="D9F968C9"/>
    <w:rsid w:val="DFDEFCD4"/>
    <w:rsid w:val="DFEBA40B"/>
    <w:rsid w:val="E76B0D33"/>
    <w:rsid w:val="E8AECF73"/>
    <w:rsid w:val="EAFF993E"/>
    <w:rsid w:val="EBF65CD6"/>
    <w:rsid w:val="F2F6E3AB"/>
    <w:rsid w:val="F57B586E"/>
    <w:rsid w:val="F5FFE5A5"/>
    <w:rsid w:val="F7E3C012"/>
    <w:rsid w:val="F7F5E958"/>
    <w:rsid w:val="F8B4E2BB"/>
    <w:rsid w:val="FB9F61A1"/>
    <w:rsid w:val="FBEF7815"/>
    <w:rsid w:val="FBF79FCE"/>
    <w:rsid w:val="FBFB4F22"/>
    <w:rsid w:val="FBFF11D8"/>
    <w:rsid w:val="FC1DEDD6"/>
    <w:rsid w:val="FCFD2128"/>
    <w:rsid w:val="FD7F7A43"/>
    <w:rsid w:val="FDB7B4C1"/>
    <w:rsid w:val="FDBF65DE"/>
    <w:rsid w:val="FE52DC9D"/>
    <w:rsid w:val="FEF5403B"/>
    <w:rsid w:val="FEF7CA6A"/>
    <w:rsid w:val="FF5FC2D2"/>
    <w:rsid w:val="FF773C72"/>
    <w:rsid w:val="FF7968D3"/>
    <w:rsid w:val="FFDF0766"/>
    <w:rsid w:val="FFED7A30"/>
    <w:rsid w:val="FFF56F5B"/>
    <w:rsid w:val="FFF7E14A"/>
    <w:rsid w:val="FFFB0F0C"/>
    <w:rsid w:val="FFFF14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1"/>
      <w:szCs w:val="21"/>
      <w:lang w:val="zh-CN" w:eastAsia="zh-CN" w:bidi="zh-CN"/>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Indent"/>
    <w:basedOn w:val="1"/>
    <w:qFormat/>
    <w:uiPriority w:val="0"/>
    <w:pPr>
      <w:ind w:firstLine="352" w:firstLineChars="352"/>
    </w:pPr>
    <w:rPr>
      <w:rFonts w:ascii="仿宋_GB2312" w:eastAsia="仿宋_GB2312"/>
      <w:sz w:val="32"/>
      <w:szCs w:val="20"/>
    </w:rPr>
  </w:style>
  <w:style w:type="paragraph" w:styleId="9">
    <w:name w:val="Plain Text"/>
    <w:basedOn w:val="1"/>
    <w:qFormat/>
    <w:uiPriority w:val="0"/>
    <w:pPr>
      <w:tabs>
        <w:tab w:val="decimal" w:pos="315"/>
        <w:tab w:val="left" w:pos="630"/>
      </w:tabs>
    </w:pPr>
    <w:rPr>
      <w:rFonts w:cs="Times New Roman"/>
      <w:sz w:val="20"/>
      <w:szCs w:val="20"/>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color w:val="000000"/>
      <w:kern w:val="0"/>
      <w:sz w:val="24"/>
    </w:rPr>
  </w:style>
  <w:style w:type="paragraph" w:styleId="14">
    <w:name w:val="Body Text First Indent"/>
    <w:basedOn w:val="2"/>
    <w:next w:val="15"/>
    <w:qFormat/>
    <w:uiPriority w:val="0"/>
    <w:pPr>
      <w:spacing w:after="120" w:line="240" w:lineRule="auto"/>
      <w:ind w:firstLine="100" w:firstLineChars="100"/>
    </w:pPr>
    <w:rPr>
      <w:szCs w:val="24"/>
    </w:rPr>
  </w:style>
  <w:style w:type="paragraph" w:styleId="15">
    <w:name w:val="Body Text First Indent 2"/>
    <w:basedOn w:val="8"/>
    <w:next w:val="1"/>
    <w:qFormat/>
    <w:uiPriority w:val="0"/>
    <w:pPr>
      <w:spacing w:after="120"/>
      <w:ind w:left="200" w:leftChars="200" w:firstLine="200" w:firstLineChars="200"/>
    </w:pPr>
    <w:rPr>
      <w:rFonts w:ascii="Times New Roman" w:eastAsia="宋体"/>
      <w:sz w:val="21"/>
      <w:szCs w:val="24"/>
    </w:rPr>
  </w:style>
  <w:style w:type="table" w:styleId="17">
    <w:name w:val="Table Grid"/>
    <w:basedOn w:val="16"/>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0">
    <w:name w:val="标题 1 字符"/>
    <w:link w:val="3"/>
    <w:qFormat/>
    <w:uiPriority w:val="0"/>
    <w:rPr>
      <w:b/>
      <w:bCs/>
      <w:kern w:val="44"/>
      <w:sz w:val="44"/>
      <w:szCs w:val="44"/>
    </w:rPr>
  </w:style>
  <w:style w:type="character" w:customStyle="1" w:styleId="21">
    <w:name w:val="标题 2 字符"/>
    <w:link w:val="4"/>
    <w:semiHidden/>
    <w:qFormat/>
    <w:uiPriority w:val="0"/>
    <w:rPr>
      <w:rFonts w:ascii="等线 Light" w:hAnsi="等线 Light" w:eastAsia="等线 Light" w:cs="Times New Roman"/>
      <w:b/>
      <w:bCs/>
      <w:kern w:val="2"/>
      <w:sz w:val="32"/>
      <w:szCs w:val="32"/>
    </w:rPr>
  </w:style>
  <w:style w:type="character" w:customStyle="1" w:styleId="22">
    <w:name w:val="页脚 字符"/>
    <w:link w:val="10"/>
    <w:qFormat/>
    <w:uiPriority w:val="0"/>
    <w:rPr>
      <w:rFonts w:ascii="Times New Roman" w:hAnsi="Times New Roman"/>
      <w:kern w:val="2"/>
      <w:sz w:val="18"/>
      <w:szCs w:val="18"/>
    </w:rPr>
  </w:style>
  <w:style w:type="character" w:customStyle="1" w:styleId="23">
    <w:name w:val="页眉 字符"/>
    <w:link w:val="11"/>
    <w:qFormat/>
    <w:uiPriority w:val="0"/>
    <w:rPr>
      <w:rFonts w:ascii="Times New Roman" w:hAnsi="Times New Roman"/>
      <w:kern w:val="2"/>
      <w:sz w:val="18"/>
      <w:szCs w:val="18"/>
    </w:rPr>
  </w:style>
  <w:style w:type="paragraph" w:customStyle="1" w:styleId="24">
    <w:name w:val="Heading4"/>
    <w:basedOn w:val="1"/>
    <w:next w:val="1"/>
    <w:qFormat/>
    <w:uiPriority w:val="0"/>
    <w:pPr>
      <w:keepNext/>
      <w:keepLines/>
      <w:snapToGrid w:val="0"/>
      <w:spacing w:before="200" w:line="360" w:lineRule="auto"/>
    </w:pPr>
    <w:rPr>
      <w:rFonts w:ascii="Cambria" w:hAnsi="Cambria"/>
      <w:b/>
      <w:bCs/>
      <w:i/>
      <w:iCs/>
      <w:color w:val="4F81BD"/>
      <w:sz w:val="20"/>
      <w:szCs w:val="20"/>
    </w:rPr>
  </w:style>
  <w:style w:type="paragraph" w:customStyle="1" w:styleId="25">
    <w:name w:val="正文首行缩进 21"/>
    <w:basedOn w:val="26"/>
    <w:qFormat/>
    <w:uiPriority w:val="0"/>
    <w:pPr>
      <w:ind w:firstLine="420"/>
    </w:pPr>
  </w:style>
  <w:style w:type="paragraph" w:customStyle="1" w:styleId="26">
    <w:name w:val="正文文本缩进1"/>
    <w:basedOn w:val="1"/>
    <w:qFormat/>
    <w:uiPriority w:val="0"/>
    <w:pPr>
      <w:spacing w:line="500" w:lineRule="exact"/>
      <w:ind w:firstLine="880" w:firstLineChars="200"/>
    </w:pPr>
    <w:rPr>
      <w:rFonts w:ascii="Times New Roman" w:hAnsi="Times New Roman"/>
    </w:rPr>
  </w:style>
  <w:style w:type="paragraph" w:customStyle="1" w:styleId="27">
    <w:name w:val="wt正文"/>
    <w:basedOn w:val="1"/>
    <w:qFormat/>
    <w:uiPriority w:val="0"/>
    <w:pPr>
      <w:spacing w:line="360" w:lineRule="auto"/>
    </w:pPr>
    <w:rPr>
      <w:rFonts w:ascii="Arial" w:hAnsi="Arial"/>
      <w:kern w:val="0"/>
      <w:sz w:val="24"/>
      <w:szCs w:val="20"/>
    </w:rPr>
  </w:style>
  <w:style w:type="paragraph" w:customStyle="1" w:styleId="28">
    <w:name w:val="投标正文小四"/>
    <w:basedOn w:val="1"/>
    <w:qFormat/>
    <w:uiPriority w:val="0"/>
    <w:pPr>
      <w:spacing w:line="360" w:lineRule="auto"/>
      <w:ind w:firstLine="200" w:firstLineChars="200"/>
    </w:pPr>
    <w:rPr>
      <w:sz w:val="24"/>
    </w:rPr>
  </w:style>
  <w:style w:type="character" w:customStyle="1" w:styleId="29">
    <w:name w:val="font31"/>
    <w:qFormat/>
    <w:uiPriority w:val="0"/>
    <w:rPr>
      <w:rFonts w:hint="eastAsia" w:ascii="宋体" w:hAnsi="宋体" w:eastAsia="宋体" w:cs="宋体"/>
      <w:color w:val="000000"/>
      <w:sz w:val="21"/>
      <w:szCs w:val="21"/>
      <w:u w:val="none"/>
    </w:rPr>
  </w:style>
  <w:style w:type="character" w:customStyle="1" w:styleId="30">
    <w:name w:val="font51"/>
    <w:qFormat/>
    <w:uiPriority w:val="0"/>
    <w:rPr>
      <w:rFonts w:hint="eastAsia" w:ascii="宋体" w:hAnsi="宋体" w:eastAsia="宋体" w:cs="宋体"/>
      <w:color w:val="000000"/>
      <w:sz w:val="21"/>
      <w:szCs w:val="21"/>
      <w:u w:val="none"/>
    </w:rPr>
  </w:style>
  <w:style w:type="character" w:customStyle="1" w:styleId="31">
    <w:name w:val="font71"/>
    <w:qFormat/>
    <w:uiPriority w:val="0"/>
    <w:rPr>
      <w:rFonts w:hint="eastAsia" w:ascii="宋体" w:hAnsi="宋体" w:eastAsia="宋体" w:cs="宋体"/>
      <w:color w:val="000000"/>
      <w:sz w:val="20"/>
      <w:szCs w:val="20"/>
      <w:u w:val="none"/>
    </w:rPr>
  </w:style>
  <w:style w:type="character" w:customStyle="1" w:styleId="32">
    <w:name w:val="font81"/>
    <w:qFormat/>
    <w:uiPriority w:val="0"/>
    <w:rPr>
      <w:rFonts w:ascii="Arial" w:hAnsi="Arial" w:cs="Arial"/>
      <w:color w:val="000000"/>
      <w:sz w:val="20"/>
      <w:szCs w:val="20"/>
      <w:u w:val="none"/>
    </w:rPr>
  </w:style>
  <w:style w:type="paragraph" w:styleId="33">
    <w:name w:val="List Paragraph"/>
    <w:basedOn w:val="1"/>
    <w:link w:val="34"/>
    <w:qFormat/>
    <w:uiPriority w:val="34"/>
    <w:pPr>
      <w:ind w:firstLine="420" w:firstLineChars="200"/>
    </w:pPr>
  </w:style>
  <w:style w:type="character" w:customStyle="1" w:styleId="34">
    <w:name w:val="列表段落 字符"/>
    <w:link w:val="33"/>
    <w:qFormat/>
    <w:uiPriority w:val="0"/>
    <w:rPr>
      <w:rFonts w:hint="default" w:ascii="Calibri" w:hAnsi="Calibri" w:cs="Calibri"/>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表格文字"/>
    <w:basedOn w:val="1"/>
    <w:next w:val="2"/>
    <w:qFormat/>
    <w:uiPriority w:val="0"/>
    <w:pPr>
      <w:spacing w:before="25" w:after="25"/>
      <w:jc w:val="left"/>
    </w:pPr>
    <w:rPr>
      <w:bCs/>
      <w:spacing w:val="10"/>
      <w:kern w:val="0"/>
      <w:sz w:val="24"/>
      <w:szCs w:val="20"/>
    </w:r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0"/>
      <w:sz w:val="20"/>
      <w:szCs w:val="20"/>
      <w:lang w:val="en-US" w:eastAsia="zh-CN" w:bidi="ar"/>
    </w:rPr>
  </w:style>
  <w:style w:type="character" w:customStyle="1" w:styleId="39">
    <w:name w:val="font61"/>
    <w:basedOn w:val="18"/>
    <w:qFormat/>
    <w:uiPriority w:val="0"/>
    <w:rPr>
      <w:rFonts w:hint="default" w:ascii="等线" w:hAnsi="等线" w:eastAsia="等线" w:cs="等线"/>
      <w:color w:val="000000"/>
      <w:sz w:val="18"/>
      <w:szCs w:val="18"/>
      <w:u w:val="single"/>
    </w:rPr>
  </w:style>
  <w:style w:type="paragraph" w:customStyle="1" w:styleId="40">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3425</Words>
  <Characters>5067</Characters>
  <Lines>93</Lines>
  <Paragraphs>26</Paragraphs>
  <TotalTime>0</TotalTime>
  <ScaleCrop>false</ScaleCrop>
  <LinksUpToDate>false</LinksUpToDate>
  <CharactersWithSpaces>6353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2025-10-18T15:50:00Z</dcterms:created>
  <dc:creator>Administrator</dc:creator>
  <cp:lastModifiedBy>Administrator</cp:lastModifiedBy>
  <dcterms:modified xsi:type="dcterms:W3CDTF">2026-02-02T02:05:51Z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45D5D9BC30B8406AB2D42EED555896D5_13</vt:lpwstr>
  </property>
  <property fmtid="{D5CDD505-2E9C-101B-9397-08002B2CF9AE}" pid="4" name="KSOTemplateDocerSaveRecord">
    <vt:lpwstr>eyJoZGlkIjoiMjAyNDk0OTM5ZjE2MDUwMDJiMWIwZGQwMjQwZjRmZDAiLCJ1c2VySWQiOiI0NDc4NzM5NzgifQ==</vt:lpwstr>
  </property>
</Properties>
</file>