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2E1EC">
      <w:pPr>
        <w:spacing w:line="42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：</w:t>
      </w:r>
    </w:p>
    <w:p w14:paraId="4FB03A7A">
      <w:pPr>
        <w:widowControl/>
        <w:spacing w:line="360" w:lineRule="auto"/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报 名 登 记 表</w:t>
      </w:r>
    </w:p>
    <w:p w14:paraId="53B60DEF">
      <w:pPr>
        <w:widowControl/>
        <w:spacing w:line="360" w:lineRule="auto"/>
        <w:jc w:val="left"/>
        <w:rPr>
          <w:rFonts w:hint="eastAsia" w:ascii="宋体" w:hAnsi="宋体" w:cs="宋体"/>
          <w:bCs/>
          <w:kern w:val="0"/>
          <w:szCs w:val="21"/>
        </w:rPr>
      </w:pPr>
    </w:p>
    <w:tbl>
      <w:tblPr>
        <w:tblStyle w:val="7"/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78"/>
        <w:gridCol w:w="1974"/>
        <w:gridCol w:w="3271"/>
      </w:tblGrid>
      <w:tr w14:paraId="0D0A5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517" w:type="dxa"/>
            <w:vAlign w:val="center"/>
          </w:tcPr>
          <w:p w14:paraId="632384E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7123" w:type="dxa"/>
            <w:gridSpan w:val="3"/>
            <w:vAlign w:val="center"/>
          </w:tcPr>
          <w:p w14:paraId="1B8C5A73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中山市黄圃人民医院输注泵组采购项目</w:t>
            </w:r>
          </w:p>
        </w:tc>
      </w:tr>
      <w:tr w14:paraId="1DCAF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2510601D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123" w:type="dxa"/>
            <w:gridSpan w:val="3"/>
            <w:vAlign w:val="center"/>
          </w:tcPr>
          <w:p w14:paraId="28B1098E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PYCG-SB-2025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-0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2</w:t>
            </w:r>
            <w:bookmarkStart w:id="0" w:name="_GoBack"/>
            <w:bookmarkEnd w:id="0"/>
          </w:p>
        </w:tc>
      </w:tr>
      <w:tr w14:paraId="6B9CD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0C86FCF3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123" w:type="dxa"/>
            <w:gridSpan w:val="3"/>
            <w:vAlign w:val="center"/>
          </w:tcPr>
          <w:p w14:paraId="26B8C8C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0804B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17" w:type="dxa"/>
            <w:vAlign w:val="center"/>
          </w:tcPr>
          <w:p w14:paraId="5F33D941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公司地址</w:t>
            </w:r>
          </w:p>
        </w:tc>
        <w:tc>
          <w:tcPr>
            <w:tcW w:w="7123" w:type="dxa"/>
            <w:gridSpan w:val="3"/>
            <w:vAlign w:val="center"/>
          </w:tcPr>
          <w:p w14:paraId="065DC25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59C0D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60889106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123" w:type="dxa"/>
            <w:gridSpan w:val="3"/>
            <w:vAlign w:val="center"/>
          </w:tcPr>
          <w:p w14:paraId="1E8F70B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60281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517" w:type="dxa"/>
            <w:vAlign w:val="center"/>
          </w:tcPr>
          <w:p w14:paraId="5D6921C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vAlign w:val="center"/>
          </w:tcPr>
          <w:p w14:paraId="46C458A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380396B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vAlign w:val="center"/>
          </w:tcPr>
          <w:p w14:paraId="4D1D3C6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674D6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17" w:type="dxa"/>
            <w:vAlign w:val="center"/>
          </w:tcPr>
          <w:p w14:paraId="63A4AA2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公司电话</w:t>
            </w:r>
          </w:p>
        </w:tc>
        <w:tc>
          <w:tcPr>
            <w:tcW w:w="1878" w:type="dxa"/>
            <w:vAlign w:val="center"/>
          </w:tcPr>
          <w:p w14:paraId="4347FB6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18B10BDB"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3271" w:type="dxa"/>
            <w:vAlign w:val="center"/>
          </w:tcPr>
          <w:p w14:paraId="2E9C539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</w:tbl>
    <w:p w14:paraId="0833D2A4">
      <w:pPr>
        <w:widowControl/>
        <w:spacing w:line="360" w:lineRule="auto"/>
        <w:jc w:val="left"/>
        <w:rPr>
          <w:rFonts w:hint="eastAsia" w:ascii="仿宋_GB2312" w:hAnsi="宋体" w:cs="宋体"/>
          <w:bCs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报名时提交有效的营业执照（或事业法人登记证或身份证等相关证明） 副本复印件或扫描件并加盖公章。如供应商为分公司的，须提供总公司和分公司营业执照副本复印件或扫描件并加盖公章，提供总公司出具给分公司的授权书（加盖公章）。</w:t>
      </w:r>
    </w:p>
    <w:p w14:paraId="6D7CB578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p w14:paraId="04551C5A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公司盖章：</w:t>
      </w:r>
    </w:p>
    <w:p w14:paraId="71218D64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报名日期：</w:t>
      </w:r>
    </w:p>
    <w:p w14:paraId="4AF4CCCA">
      <w:pPr>
        <w:widowControl/>
        <w:spacing w:line="360" w:lineRule="auto"/>
        <w:ind w:firstLine="4800" w:firstLineChars="1500"/>
        <w:jc w:val="left"/>
        <w:rPr>
          <w:rFonts w:ascii="仿宋_GB2312" w:hAnsi="宋体" w:eastAsia="仿宋_GB2312" w:cs="宋体"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471" w:right="991" w:bottom="14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0A38F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3DDC"/>
    <w:rsid w:val="0067457E"/>
    <w:rsid w:val="00676205"/>
    <w:rsid w:val="00693F74"/>
    <w:rsid w:val="006C2F26"/>
    <w:rsid w:val="006D275D"/>
    <w:rsid w:val="00717AEC"/>
    <w:rsid w:val="00725860"/>
    <w:rsid w:val="00735ADD"/>
    <w:rsid w:val="00743F6E"/>
    <w:rsid w:val="007523E5"/>
    <w:rsid w:val="00756EBC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339577C"/>
    <w:rsid w:val="035D7DB5"/>
    <w:rsid w:val="05E16D63"/>
    <w:rsid w:val="062D1A6C"/>
    <w:rsid w:val="07B623DB"/>
    <w:rsid w:val="0ED67907"/>
    <w:rsid w:val="0F03348E"/>
    <w:rsid w:val="109B52C2"/>
    <w:rsid w:val="1198180C"/>
    <w:rsid w:val="174340FA"/>
    <w:rsid w:val="18A77D92"/>
    <w:rsid w:val="18B14B87"/>
    <w:rsid w:val="208731FE"/>
    <w:rsid w:val="21CC0E48"/>
    <w:rsid w:val="21FE759C"/>
    <w:rsid w:val="227429A9"/>
    <w:rsid w:val="234A7845"/>
    <w:rsid w:val="24CE7913"/>
    <w:rsid w:val="26ED3D48"/>
    <w:rsid w:val="2B4C0042"/>
    <w:rsid w:val="2B5B425E"/>
    <w:rsid w:val="2D784687"/>
    <w:rsid w:val="2F7132DA"/>
    <w:rsid w:val="2FA31782"/>
    <w:rsid w:val="302F22E3"/>
    <w:rsid w:val="354D4ECA"/>
    <w:rsid w:val="3F317729"/>
    <w:rsid w:val="412373ED"/>
    <w:rsid w:val="42854927"/>
    <w:rsid w:val="45EA2C6C"/>
    <w:rsid w:val="48ED6E62"/>
    <w:rsid w:val="4D87652D"/>
    <w:rsid w:val="523163B2"/>
    <w:rsid w:val="55BF65E2"/>
    <w:rsid w:val="5A957D96"/>
    <w:rsid w:val="5B535679"/>
    <w:rsid w:val="5FEE4E78"/>
    <w:rsid w:val="62A12902"/>
    <w:rsid w:val="638D1CA5"/>
    <w:rsid w:val="646A2183"/>
    <w:rsid w:val="67A5064A"/>
    <w:rsid w:val="68867F4E"/>
    <w:rsid w:val="69E11797"/>
    <w:rsid w:val="6B5E1C76"/>
    <w:rsid w:val="789969FC"/>
    <w:rsid w:val="7ECF6B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right="-26"/>
      <w:jc w:val="center"/>
    </w:pPr>
    <w:rPr>
      <w:b/>
      <w:bCs/>
      <w:kern w:val="2"/>
      <w:sz w:val="84"/>
      <w:szCs w:val="84"/>
      <w:lang w:val="zh-CN"/>
    </w:r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  <w:rPr>
      <w:rFonts w:ascii="Calibri" w:hAnsi="Calibri" w:cs="Times New Roman"/>
      <w:kern w:val="2"/>
      <w:szCs w:val="21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Strong"/>
    <w:qFormat/>
    <w:uiPriority w:val="0"/>
    <w:rPr>
      <w:b/>
      <w:bCs/>
    </w:rPr>
  </w:style>
  <w:style w:type="character" w:customStyle="1" w:styleId="11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3">
    <w:name w:val="页眉 Char"/>
    <w:link w:val="6"/>
    <w:qFormat/>
    <w:uiPriority w:val="0"/>
    <w:rPr>
      <w:kern w:val="2"/>
      <w:sz w:val="18"/>
      <w:szCs w:val="18"/>
    </w:rPr>
  </w:style>
  <w:style w:type="paragraph" w:customStyle="1" w:styleId="14">
    <w:name w:val="样式1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15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201</Characters>
  <Lines>1</Lines>
  <Paragraphs>1</Paragraphs>
  <TotalTime>0</TotalTime>
  <ScaleCrop>false</ScaleCrop>
  <LinksUpToDate>false</LinksUpToDate>
  <CharactersWithSpaces>206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2018-09-03T08:26:00Z</dcterms:created>
  <dc:creator>chis</dc:creator>
  <cp:lastModifiedBy>Mitty</cp:lastModifiedBy>
  <cp:lastPrinted>2018-04-13T00:54:00Z</cp:lastPrinted>
  <dcterms:modified xsi:type="dcterms:W3CDTF">2025-11-13T02:01:32Z</dcterms:modified>
  <dc:title>投标邀请函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09413D30B8DD4A6FA9369963A2394D87_13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