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ABA7D">
      <w:pPr>
        <w:autoSpaceDE/>
        <w:autoSpaceDN/>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附件1</w:t>
      </w:r>
      <w:r>
        <w:rPr>
          <w:rFonts w:hint="eastAsia" w:cs="宋体"/>
          <w:kern w:val="2"/>
          <w:sz w:val="21"/>
          <w:szCs w:val="21"/>
          <w:highlight w:val="none"/>
          <w:lang w:val="en-US" w:eastAsia="zh-CN" w:bidi="ar-SA"/>
        </w:rPr>
        <w:t>：</w:t>
      </w:r>
      <w:bookmarkStart w:id="5" w:name="_GoBack"/>
      <w:bookmarkEnd w:id="5"/>
    </w:p>
    <w:p w14:paraId="5277DB13">
      <w:pPr>
        <w:autoSpaceDE/>
        <w:autoSpaceDN/>
        <w:spacing w:line="360" w:lineRule="auto"/>
        <w:jc w:val="center"/>
        <w:rPr>
          <w:rFonts w:hint="eastAsia" w:ascii="宋体" w:hAnsi="宋体" w:eastAsia="宋体" w:cs="宋体"/>
          <w:kern w:val="2"/>
          <w:sz w:val="44"/>
          <w:szCs w:val="44"/>
          <w:highlight w:val="none"/>
          <w:lang w:val="en-US" w:bidi="ar-SA"/>
        </w:rPr>
      </w:pPr>
      <w:r>
        <w:rPr>
          <w:rFonts w:hint="eastAsia" w:ascii="宋体" w:hAnsi="宋体" w:eastAsia="宋体" w:cs="宋体"/>
          <w:kern w:val="2"/>
          <w:sz w:val="44"/>
          <w:szCs w:val="44"/>
          <w:highlight w:val="none"/>
          <w:lang w:val="en-US" w:bidi="ar-SA"/>
        </w:rPr>
        <w:t>用户需求书</w:t>
      </w:r>
    </w:p>
    <w:p w14:paraId="5057C32D">
      <w:pPr>
        <w:pStyle w:val="3"/>
        <w:rPr>
          <w:rFonts w:hint="eastAsia" w:hAnsi="宋体"/>
          <w:highlight w:val="none"/>
        </w:rPr>
      </w:pPr>
    </w:p>
    <w:p w14:paraId="435B36D0">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一、总则</w:t>
      </w:r>
    </w:p>
    <w:p w14:paraId="1921FF43">
      <w:pPr>
        <w:numPr>
          <w:ilvl w:val="-1"/>
          <w:numId w:val="0"/>
        </w:numPr>
        <w:tabs>
          <w:tab w:val="left" w:pos="424"/>
        </w:tabs>
        <w:spacing w:line="360" w:lineRule="exact"/>
        <w:ind w:left="-440" w:leftChars="-200" w:firstLine="420" w:firstLineChars="200"/>
        <w:rPr>
          <w:rFonts w:hint="eastAsia" w:ascii="宋体" w:hAnsi="宋体" w:eastAsia="宋体" w:cs="宋体"/>
          <w:color w:val="auto"/>
          <w:sz w:val="21"/>
          <w:szCs w:val="21"/>
          <w:highlight w:val="none"/>
        </w:rPr>
      </w:pPr>
      <w:bookmarkStart w:id="0" w:name="_Toc508094842"/>
      <w:bookmarkStart w:id="1" w:name="_Toc508095716"/>
      <w:bookmarkStart w:id="2" w:name="_Toc9876857"/>
      <w:bookmarkStart w:id="3" w:name="_Toc14492260"/>
      <w:r>
        <w:rPr>
          <w:rFonts w:hint="eastAsia" w:cs="宋体"/>
          <w:color w:val="auto"/>
          <w:sz w:val="21"/>
          <w:szCs w:val="21"/>
          <w:highlight w:val="none"/>
          <w:lang w:eastAsia="zh-CN"/>
        </w:rPr>
        <w:t>（一）</w:t>
      </w:r>
      <w:r>
        <w:rPr>
          <w:rFonts w:hint="eastAsia" w:ascii="宋体" w:hAnsi="宋体" w:eastAsia="宋体" w:cs="宋体"/>
          <w:color w:val="auto"/>
          <w:sz w:val="21"/>
          <w:szCs w:val="21"/>
          <w:highlight w:val="none"/>
        </w:rPr>
        <w:t>为全面、客观地了解患者的真实感受，查找医</w:t>
      </w:r>
      <w:r>
        <w:rPr>
          <w:rFonts w:hint="eastAsia" w:cs="宋体"/>
          <w:color w:val="auto"/>
          <w:sz w:val="21"/>
          <w:szCs w:val="21"/>
          <w:highlight w:val="none"/>
          <w:lang w:val="en-US" w:eastAsia="zh-CN"/>
        </w:rPr>
        <w:t>院</w:t>
      </w:r>
      <w:r>
        <w:rPr>
          <w:rFonts w:hint="eastAsia" w:ascii="宋体" w:hAnsi="宋体" w:eastAsia="宋体" w:cs="宋体"/>
          <w:color w:val="auto"/>
          <w:sz w:val="21"/>
          <w:szCs w:val="21"/>
          <w:highlight w:val="none"/>
        </w:rPr>
        <w:t>工作中的不足之处，进一步提升医疗服务质量，拟委托第三方机构开展</w:t>
      </w:r>
      <w:r>
        <w:rPr>
          <w:rFonts w:hint="eastAsia" w:ascii="宋体" w:hAnsi="宋体" w:eastAsia="宋体" w:cs="宋体"/>
          <w:color w:val="auto"/>
          <w:sz w:val="21"/>
          <w:szCs w:val="21"/>
          <w:highlight w:val="none"/>
          <w:lang w:val="zh-CN"/>
        </w:rPr>
        <w:t>患者</w:t>
      </w:r>
      <w:r>
        <w:rPr>
          <w:rFonts w:hint="eastAsia" w:ascii="宋体" w:hAnsi="宋体" w:cs="宋体"/>
          <w:color w:val="auto"/>
          <w:sz w:val="21"/>
          <w:szCs w:val="21"/>
          <w:highlight w:val="none"/>
          <w:lang w:val="en-US" w:eastAsia="zh-CN"/>
        </w:rPr>
        <w:t>及员工</w:t>
      </w:r>
      <w:r>
        <w:rPr>
          <w:rFonts w:hint="eastAsia" w:ascii="宋体" w:hAnsi="宋体" w:eastAsia="宋体" w:cs="宋体"/>
          <w:color w:val="auto"/>
          <w:sz w:val="21"/>
          <w:szCs w:val="21"/>
          <w:highlight w:val="none"/>
          <w:lang w:val="zh-CN"/>
        </w:rPr>
        <w:t>满意度调查工作</w:t>
      </w:r>
      <w:r>
        <w:rPr>
          <w:rFonts w:hint="eastAsia" w:ascii="宋体" w:hAnsi="宋体" w:eastAsia="宋体" w:cs="宋体"/>
          <w:color w:val="auto"/>
          <w:sz w:val="21"/>
          <w:szCs w:val="21"/>
          <w:highlight w:val="none"/>
        </w:rPr>
        <w:t>。</w:t>
      </w:r>
    </w:p>
    <w:p w14:paraId="11291EAB">
      <w:pPr>
        <w:numPr>
          <w:ilvl w:val="-1"/>
          <w:numId w:val="0"/>
        </w:numPr>
        <w:tabs>
          <w:tab w:val="left" w:pos="424"/>
        </w:tabs>
        <w:spacing w:line="360" w:lineRule="exact"/>
        <w:ind w:left="-440" w:leftChars="-200"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eastAsia="zh-CN"/>
        </w:rPr>
        <w:t>（二）</w:t>
      </w: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中山市黄圃人民医院</w:t>
      </w:r>
      <w:r>
        <w:rPr>
          <w:rFonts w:hint="eastAsia" w:ascii="宋体" w:hAnsi="宋体" w:eastAsia="宋体" w:cs="宋体"/>
          <w:b w:val="0"/>
          <w:bCs/>
          <w:sz w:val="21"/>
          <w:szCs w:val="21"/>
          <w:highlight w:val="none"/>
          <w:lang w:val="en-US" w:eastAsia="zh-CN"/>
        </w:rPr>
        <w:t>2026年度</w:t>
      </w:r>
      <w:r>
        <w:rPr>
          <w:rFonts w:hint="eastAsia" w:ascii="宋体" w:hAnsi="宋体" w:eastAsia="宋体" w:cs="宋体"/>
          <w:b w:val="0"/>
          <w:bCs/>
          <w:sz w:val="21"/>
          <w:szCs w:val="21"/>
          <w:highlight w:val="none"/>
        </w:rPr>
        <w:t>第三方满意度调查服务</w:t>
      </w:r>
      <w:r>
        <w:rPr>
          <w:rFonts w:hint="eastAsia" w:cs="宋体"/>
          <w:b w:val="0"/>
          <w:bCs/>
          <w:sz w:val="21"/>
          <w:szCs w:val="21"/>
          <w:highlight w:val="none"/>
          <w:lang w:eastAsia="zh-CN"/>
        </w:rPr>
        <w:t>项目</w:t>
      </w:r>
      <w:r>
        <w:rPr>
          <w:rFonts w:hint="eastAsia" w:ascii="宋体" w:hAnsi="宋体" w:eastAsia="宋体" w:cs="宋体"/>
          <w:b w:val="0"/>
          <w:bCs/>
          <w:color w:val="auto"/>
          <w:sz w:val="21"/>
          <w:szCs w:val="21"/>
          <w:highlight w:val="none"/>
        </w:rPr>
        <w:t>。</w:t>
      </w:r>
    </w:p>
    <w:p w14:paraId="1CE988BA">
      <w:pPr>
        <w:numPr>
          <w:ilvl w:val="-1"/>
          <w:numId w:val="0"/>
        </w:numPr>
        <w:tabs>
          <w:tab w:val="left" w:pos="424"/>
        </w:tabs>
        <w:spacing w:line="360" w:lineRule="exact"/>
        <w:ind w:left="-44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服务年限：</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年。（具体起止时间以合同约定为准）</w:t>
      </w:r>
    </w:p>
    <w:p w14:paraId="725AB59C">
      <w:pPr>
        <w:numPr>
          <w:ilvl w:val="-1"/>
          <w:numId w:val="0"/>
        </w:numPr>
        <w:tabs>
          <w:tab w:val="left" w:pos="424"/>
          <w:tab w:val="left" w:pos="1080"/>
        </w:tabs>
        <w:spacing w:line="360" w:lineRule="exact"/>
        <w:ind w:left="-440" w:leftChars="-200" w:firstLine="420" w:firstLineChars="200"/>
        <w:rPr>
          <w:rFonts w:hint="eastAsia" w:ascii="宋体" w:hAnsi="宋体" w:eastAsia="宋体" w:cs="宋体"/>
          <w:color w:val="auto"/>
          <w:sz w:val="21"/>
          <w:szCs w:val="21"/>
          <w:highlight w:val="none"/>
        </w:rPr>
      </w:pPr>
      <w:bookmarkStart w:id="4" w:name="_Toc269196271"/>
      <w:r>
        <w:rPr>
          <w:rFonts w:hint="eastAsia" w:cs="宋体"/>
          <w:color w:val="auto"/>
          <w:sz w:val="21"/>
          <w:szCs w:val="21"/>
          <w:highlight w:val="none"/>
          <w:lang w:eastAsia="zh-CN"/>
        </w:rPr>
        <w:t>（四）</w:t>
      </w:r>
      <w:r>
        <w:rPr>
          <w:rFonts w:hint="eastAsia" w:ascii="宋体" w:hAnsi="宋体" w:eastAsia="宋体" w:cs="宋体"/>
          <w:color w:val="auto"/>
          <w:sz w:val="21"/>
          <w:szCs w:val="21"/>
          <w:highlight w:val="none"/>
        </w:rPr>
        <w:t>本项目报价包括：标的的劳务费、</w:t>
      </w:r>
      <w:r>
        <w:rPr>
          <w:rFonts w:hint="eastAsia" w:cs="宋体"/>
          <w:color w:val="auto"/>
          <w:sz w:val="21"/>
          <w:szCs w:val="21"/>
          <w:highlight w:val="none"/>
          <w:lang w:val="en-US" w:eastAsia="zh-CN"/>
        </w:rPr>
        <w:t>接口费、</w:t>
      </w:r>
      <w:r>
        <w:rPr>
          <w:rFonts w:hint="eastAsia" w:ascii="宋体" w:hAnsi="宋体" w:eastAsia="宋体" w:cs="宋体"/>
          <w:color w:val="auto"/>
          <w:sz w:val="21"/>
          <w:szCs w:val="21"/>
          <w:highlight w:val="none"/>
        </w:rPr>
        <w:t>一切税费等相关的全部费用。</w:t>
      </w:r>
    </w:p>
    <w:p w14:paraId="30063829">
      <w:pPr>
        <w:numPr>
          <w:ilvl w:val="-1"/>
          <w:numId w:val="0"/>
        </w:numPr>
        <w:tabs>
          <w:tab w:val="left" w:pos="424"/>
          <w:tab w:val="left" w:pos="1080"/>
        </w:tabs>
        <w:spacing w:line="360" w:lineRule="exact"/>
        <w:ind w:left="-440" w:leftChars="-200"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eastAsia="zh-CN"/>
        </w:rPr>
        <w:t>（五）</w:t>
      </w:r>
      <w:r>
        <w:rPr>
          <w:rFonts w:hint="eastAsia" w:ascii="宋体" w:hAnsi="宋体" w:eastAsia="宋体" w:cs="宋体"/>
          <w:color w:val="auto"/>
          <w:sz w:val="21"/>
          <w:szCs w:val="21"/>
          <w:highlight w:val="none"/>
        </w:rPr>
        <w:t>采购人有权在签订合同时对项目方案作适当修改调整。</w:t>
      </w:r>
    </w:p>
    <w:p w14:paraId="6FEEBE12">
      <w:pPr>
        <w:numPr>
          <w:ilvl w:val="-1"/>
          <w:numId w:val="0"/>
        </w:numPr>
        <w:tabs>
          <w:tab w:val="left" w:pos="424"/>
          <w:tab w:val="left" w:pos="1080"/>
        </w:tabs>
        <w:spacing w:line="360" w:lineRule="exact"/>
        <w:ind w:left="-440" w:leftChars="-200"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eastAsia="zh-CN"/>
        </w:rPr>
        <w:t>（六）</w:t>
      </w:r>
      <w:r>
        <w:rPr>
          <w:rFonts w:hint="eastAsia" w:ascii="宋体" w:hAnsi="宋体" w:eastAsia="宋体" w:cs="宋体"/>
          <w:color w:val="auto"/>
          <w:sz w:val="21"/>
          <w:szCs w:val="21"/>
          <w:highlight w:val="none"/>
        </w:rPr>
        <w:t>除</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在报价文件中明确以外，</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不得再以任何方式转包或分包本项目。</w:t>
      </w:r>
    </w:p>
    <w:p w14:paraId="37EFEAA2">
      <w:pPr>
        <w:numPr>
          <w:ilvl w:val="-1"/>
          <w:numId w:val="0"/>
        </w:numPr>
        <w:tabs>
          <w:tab w:val="left" w:pos="424"/>
        </w:tabs>
        <w:spacing w:line="360" w:lineRule="exact"/>
        <w:ind w:left="-44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（七）</w:t>
      </w:r>
      <w:r>
        <w:rPr>
          <w:rFonts w:hint="eastAsia" w:ascii="宋体" w:hAnsi="宋体" w:eastAsia="宋体" w:cs="宋体"/>
          <w:b w:val="0"/>
          <w:bCs w:val="0"/>
          <w:color w:val="auto"/>
          <w:sz w:val="21"/>
          <w:szCs w:val="21"/>
          <w:highlight w:val="none"/>
        </w:rPr>
        <w:t>付款方式：</w:t>
      </w:r>
      <w:r>
        <w:rPr>
          <w:rFonts w:hint="eastAsia" w:ascii="宋体" w:hAnsi="宋体" w:eastAsia="宋体" w:cs="宋体"/>
          <w:color w:val="auto"/>
          <w:sz w:val="21"/>
          <w:szCs w:val="21"/>
          <w:highlight w:val="none"/>
        </w:rPr>
        <w:t>双方签订合同生效后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先服务后付款，</w:t>
      </w:r>
      <w:r>
        <w:rPr>
          <w:rFonts w:hint="eastAsia" w:ascii="宋体" w:hAnsi="宋体" w:eastAsia="宋体" w:cs="宋体"/>
          <w:color w:val="auto"/>
          <w:sz w:val="21"/>
          <w:szCs w:val="21"/>
          <w:highlight w:val="none"/>
          <w:shd w:val="clear"/>
        </w:rPr>
        <w:t>分</w:t>
      </w:r>
      <w:r>
        <w:rPr>
          <w:rFonts w:hint="eastAsia" w:ascii="宋体" w:hAnsi="宋体" w:eastAsia="宋体" w:cs="宋体"/>
          <w:color w:val="auto"/>
          <w:sz w:val="21"/>
          <w:szCs w:val="21"/>
          <w:highlight w:val="none"/>
          <w:shd w:val="clear"/>
          <w:lang w:val="en-US" w:eastAsia="zh-CN"/>
        </w:rPr>
        <w:t>两</w:t>
      </w:r>
      <w:r>
        <w:rPr>
          <w:rFonts w:hint="eastAsia" w:ascii="宋体" w:hAnsi="宋体" w:eastAsia="宋体" w:cs="宋体"/>
          <w:color w:val="auto"/>
          <w:sz w:val="21"/>
          <w:szCs w:val="21"/>
          <w:highlight w:val="none"/>
          <w:shd w:val="clear"/>
        </w:rPr>
        <w:t>期支付，每</w:t>
      </w:r>
      <w:r>
        <w:rPr>
          <w:rFonts w:hint="eastAsia" w:ascii="宋体" w:hAnsi="宋体" w:eastAsia="宋体" w:cs="宋体"/>
          <w:color w:val="auto"/>
          <w:sz w:val="21"/>
          <w:szCs w:val="21"/>
          <w:highlight w:val="none"/>
          <w:shd w:val="clear"/>
          <w:lang w:val="en-US" w:eastAsia="zh-CN"/>
        </w:rPr>
        <w:t>半年</w:t>
      </w:r>
      <w:r>
        <w:rPr>
          <w:rFonts w:hint="eastAsia" w:ascii="宋体" w:hAnsi="宋体" w:eastAsia="宋体" w:cs="宋体"/>
          <w:color w:val="auto"/>
          <w:sz w:val="21"/>
          <w:szCs w:val="21"/>
          <w:highlight w:val="none"/>
          <w:shd w:val="clear"/>
        </w:rPr>
        <w:t>为一期支付一次</w:t>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lang w:eastAsia="zh-CN"/>
        </w:rPr>
        <w:t>若</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lang w:eastAsia="zh-CN"/>
        </w:rPr>
        <w:t>未按合同要求完成服务，</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eastAsia="zh-CN"/>
        </w:rPr>
        <w:t>有权暂停或拒绝支付相应款项。</w:t>
      </w:r>
    </w:p>
    <w:p w14:paraId="52853A45">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rPr>
        <w:t>二、项目服务要求</w:t>
      </w:r>
    </w:p>
    <w:bookmarkEnd w:id="0"/>
    <w:bookmarkEnd w:id="1"/>
    <w:bookmarkEnd w:id="2"/>
    <w:bookmarkEnd w:id="3"/>
    <w:bookmarkEnd w:id="4"/>
    <w:p w14:paraId="45839811">
      <w:pPr>
        <w:spacing w:line="360" w:lineRule="exact"/>
        <w:rPr>
          <w:rFonts w:hint="eastAsia" w:ascii="宋体" w:hAnsi="宋体" w:eastAsia="宋体" w:cs="宋体"/>
          <w:b w:val="0"/>
          <w:bCs/>
          <w:sz w:val="21"/>
          <w:szCs w:val="21"/>
          <w:highlight w:val="none"/>
        </w:rPr>
      </w:pPr>
      <w:r>
        <w:rPr>
          <w:rFonts w:hint="eastAsia" w:cs="宋体"/>
          <w:b w:val="0"/>
          <w:bCs/>
          <w:sz w:val="21"/>
          <w:szCs w:val="21"/>
          <w:highlight w:val="none"/>
          <w:lang w:val="en-US" w:eastAsia="zh-CN"/>
        </w:rPr>
        <w:t>（一）</w:t>
      </w:r>
      <w:r>
        <w:rPr>
          <w:rFonts w:hint="eastAsia" w:ascii="宋体" w:hAnsi="宋体" w:eastAsia="宋体" w:cs="宋体"/>
          <w:b w:val="0"/>
          <w:bCs/>
          <w:sz w:val="21"/>
          <w:szCs w:val="21"/>
          <w:highlight w:val="none"/>
        </w:rPr>
        <w:t>第三方调查机构的派遣人员要求</w:t>
      </w:r>
      <w:r>
        <w:rPr>
          <w:rFonts w:hint="eastAsia" w:cs="宋体"/>
          <w:b w:val="0"/>
          <w:bCs/>
          <w:sz w:val="21"/>
          <w:szCs w:val="21"/>
          <w:highlight w:val="none"/>
          <w:lang w:eastAsia="zh-CN"/>
        </w:rPr>
        <w:t>：</w:t>
      </w:r>
    </w:p>
    <w:p w14:paraId="6E806732">
      <w:pPr>
        <w:tabs>
          <w:tab w:val="left" w:pos="424"/>
        </w:tabs>
        <w:spacing w:line="360" w:lineRule="exact"/>
        <w:ind w:left="420"/>
        <w:rPr>
          <w:rFonts w:hint="eastAsia" w:ascii="宋体" w:hAnsi="宋体" w:eastAsia="宋体" w:cs="宋体"/>
          <w:b w:val="0"/>
          <w:bCs/>
          <w:sz w:val="21"/>
          <w:szCs w:val="21"/>
          <w:highlight w:val="none"/>
        </w:rPr>
      </w:pPr>
      <w:r>
        <w:rPr>
          <w:rFonts w:hint="eastAsia" w:cs="宋体"/>
          <w:b w:val="0"/>
          <w:bCs/>
          <w:sz w:val="21"/>
          <w:szCs w:val="21"/>
          <w:highlight w:val="none"/>
          <w:lang w:val="en-US" w:eastAsia="zh-CN"/>
        </w:rPr>
        <w:t>1.</w:t>
      </w:r>
      <w:r>
        <w:rPr>
          <w:rFonts w:hint="eastAsia" w:ascii="宋体" w:hAnsi="宋体" w:eastAsia="宋体" w:cs="宋体"/>
          <w:b w:val="0"/>
          <w:bCs/>
          <w:sz w:val="21"/>
          <w:szCs w:val="21"/>
          <w:highlight w:val="none"/>
        </w:rPr>
        <w:t>调查人员有医疗调查背景，经过专业培训，懂粤语和普通话。</w:t>
      </w:r>
    </w:p>
    <w:p w14:paraId="010AF293">
      <w:pPr>
        <w:numPr>
          <w:ilvl w:val="-1"/>
          <w:numId w:val="0"/>
        </w:numPr>
        <w:spacing w:line="360" w:lineRule="exact"/>
        <w:ind w:left="0" w:firstLine="0"/>
        <w:rPr>
          <w:rFonts w:hint="eastAsia" w:ascii="宋体" w:hAnsi="宋体" w:eastAsia="宋体" w:cs="宋体"/>
          <w:b w:val="0"/>
          <w:bCs/>
          <w:sz w:val="21"/>
          <w:szCs w:val="21"/>
          <w:highlight w:val="none"/>
        </w:rPr>
      </w:pPr>
      <w:r>
        <w:rPr>
          <w:rFonts w:hint="eastAsia" w:cs="宋体"/>
          <w:b w:val="0"/>
          <w:bCs/>
          <w:sz w:val="21"/>
          <w:szCs w:val="21"/>
          <w:highlight w:val="none"/>
          <w:lang w:eastAsia="zh-CN"/>
        </w:rPr>
        <w:t>（二）</w:t>
      </w:r>
      <w:r>
        <w:rPr>
          <w:rFonts w:hint="eastAsia" w:ascii="宋体" w:hAnsi="宋体" w:eastAsia="宋体" w:cs="宋体"/>
          <w:b w:val="0"/>
          <w:bCs/>
          <w:sz w:val="21"/>
          <w:szCs w:val="21"/>
          <w:highlight w:val="none"/>
        </w:rPr>
        <w:t>调查方式</w:t>
      </w:r>
      <w:r>
        <w:rPr>
          <w:rFonts w:hint="eastAsia" w:cs="宋体"/>
          <w:b w:val="0"/>
          <w:bCs/>
          <w:sz w:val="21"/>
          <w:szCs w:val="21"/>
          <w:highlight w:val="none"/>
          <w:lang w:eastAsia="zh-CN"/>
        </w:rPr>
        <w:t>：</w:t>
      </w:r>
    </w:p>
    <w:p w14:paraId="75CE2919">
      <w:pPr>
        <w:ind w:firstLine="420" w:firstLineChars="200"/>
        <w:rPr>
          <w:rFonts w:hint="eastAsia" w:ascii="宋体" w:hAnsi="宋体" w:eastAsia="宋体" w:cs="宋体"/>
          <w:b w:val="0"/>
          <w:bCs/>
          <w:color w:val="auto"/>
          <w:sz w:val="21"/>
          <w:szCs w:val="21"/>
          <w:highlight w:val="none"/>
        </w:rPr>
      </w:pPr>
      <w:r>
        <w:rPr>
          <w:rFonts w:hint="eastAsia"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采用现场、网上</w:t>
      </w:r>
      <w:r>
        <w:rPr>
          <w:rFonts w:hint="eastAsia"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电话调查的方式对</w:t>
      </w:r>
      <w:r>
        <w:rPr>
          <w:rFonts w:hint="eastAsia" w:cs="宋体"/>
          <w:b w:val="0"/>
          <w:bCs/>
          <w:color w:val="auto"/>
          <w:sz w:val="21"/>
          <w:szCs w:val="21"/>
          <w:highlight w:val="none"/>
          <w:lang w:eastAsia="zh-CN"/>
        </w:rPr>
        <w:t>门诊、</w:t>
      </w:r>
      <w:r>
        <w:rPr>
          <w:rFonts w:hint="eastAsia" w:ascii="宋体" w:hAnsi="宋体" w:eastAsia="宋体" w:cs="宋体"/>
          <w:b w:val="0"/>
          <w:bCs/>
          <w:color w:val="auto"/>
          <w:sz w:val="21"/>
          <w:szCs w:val="21"/>
          <w:highlight w:val="none"/>
        </w:rPr>
        <w:t>出院病人及其家属进行满意度调查；以</w:t>
      </w:r>
      <w:r>
        <w:rPr>
          <w:rFonts w:hint="eastAsia" w:cs="宋体"/>
          <w:b w:val="0"/>
          <w:bCs/>
          <w:color w:val="auto"/>
          <w:sz w:val="21"/>
          <w:szCs w:val="21"/>
          <w:highlight w:val="none"/>
          <w:lang w:val="en-US" w:eastAsia="zh-CN"/>
        </w:rPr>
        <w:t>现场调查</w:t>
      </w:r>
      <w:r>
        <w:rPr>
          <w:rFonts w:hint="eastAsia" w:ascii="宋体" w:hAnsi="宋体" w:eastAsia="宋体" w:cs="宋体"/>
          <w:b w:val="0"/>
          <w:bCs/>
          <w:color w:val="auto"/>
          <w:sz w:val="21"/>
          <w:szCs w:val="21"/>
          <w:highlight w:val="none"/>
        </w:rPr>
        <w:t>的方式对</w:t>
      </w:r>
      <w:r>
        <w:rPr>
          <w:rFonts w:hint="eastAsia" w:cs="宋体"/>
          <w:b w:val="0"/>
          <w:bCs/>
          <w:color w:val="auto"/>
          <w:sz w:val="21"/>
          <w:szCs w:val="21"/>
          <w:highlight w:val="none"/>
          <w:lang w:val="en-US" w:eastAsia="zh-CN"/>
        </w:rPr>
        <w:t>员工</w:t>
      </w:r>
      <w:r>
        <w:rPr>
          <w:rFonts w:hint="eastAsia" w:ascii="宋体" w:hAnsi="宋体" w:eastAsia="宋体" w:cs="宋体"/>
          <w:b w:val="0"/>
          <w:bCs/>
          <w:color w:val="auto"/>
          <w:sz w:val="21"/>
          <w:szCs w:val="21"/>
          <w:highlight w:val="none"/>
        </w:rPr>
        <w:t>进行满意度调查。</w:t>
      </w:r>
    </w:p>
    <w:p w14:paraId="7EA345D9">
      <w:pPr>
        <w:numPr>
          <w:ilvl w:val="-1"/>
          <w:numId w:val="0"/>
        </w:numPr>
        <w:spacing w:line="360" w:lineRule="exact"/>
        <w:ind w:left="0" w:firstLine="0"/>
        <w:rPr>
          <w:rFonts w:hint="eastAsia" w:ascii="宋体" w:hAnsi="宋体" w:eastAsia="宋体" w:cs="宋体"/>
          <w:b w:val="0"/>
          <w:bCs/>
          <w:sz w:val="21"/>
          <w:szCs w:val="21"/>
          <w:highlight w:val="none"/>
        </w:rPr>
      </w:pPr>
      <w:r>
        <w:rPr>
          <w:rFonts w:hint="eastAsia" w:cs="宋体"/>
          <w:b w:val="0"/>
          <w:bCs/>
          <w:sz w:val="21"/>
          <w:szCs w:val="21"/>
          <w:highlight w:val="none"/>
          <w:lang w:eastAsia="zh-CN"/>
        </w:rPr>
        <w:t>（三）</w:t>
      </w:r>
      <w:r>
        <w:rPr>
          <w:rFonts w:hint="eastAsia" w:ascii="宋体" w:hAnsi="宋体" w:eastAsia="宋体" w:cs="宋体"/>
          <w:b w:val="0"/>
          <w:bCs/>
          <w:sz w:val="21"/>
          <w:szCs w:val="21"/>
          <w:highlight w:val="none"/>
        </w:rPr>
        <w:t>调查内容</w:t>
      </w:r>
      <w:r>
        <w:rPr>
          <w:rFonts w:hint="eastAsia" w:cs="宋体"/>
          <w:b w:val="0"/>
          <w:bCs/>
          <w:sz w:val="21"/>
          <w:szCs w:val="21"/>
          <w:highlight w:val="none"/>
          <w:lang w:eastAsia="zh-CN"/>
        </w:rPr>
        <w:t>：</w:t>
      </w:r>
    </w:p>
    <w:p w14:paraId="2B8070CC">
      <w:pPr>
        <w:adjustRightInd w:val="0"/>
        <w:snapToGrid w:val="0"/>
        <w:spacing w:line="360" w:lineRule="exact"/>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rPr>
        <w:t>1.</w:t>
      </w:r>
      <w:r>
        <w:rPr>
          <w:rFonts w:hint="eastAsia" w:ascii="宋体" w:hAnsi="宋体" w:eastAsia="宋体" w:cs="宋体"/>
          <w:b w:val="0"/>
          <w:bCs/>
          <w:sz w:val="21"/>
          <w:szCs w:val="21"/>
          <w:highlight w:val="none"/>
        </w:rPr>
        <w:t>门诊病人对医院的满意度调查内容主要包括：</w:t>
      </w:r>
      <w:r>
        <w:rPr>
          <w:rFonts w:hint="eastAsia" w:ascii="宋体" w:hAnsi="宋体" w:eastAsia="宋体" w:cs="宋体"/>
          <w:b w:val="0"/>
          <w:bCs/>
          <w:sz w:val="21"/>
          <w:szCs w:val="21"/>
          <w:highlight w:val="none"/>
        </w:rPr>
        <w:t>就医环境、就医流程、就医结果、</w:t>
      </w:r>
      <w:r>
        <w:rPr>
          <w:rFonts w:hint="eastAsia" w:cs="宋体"/>
          <w:b w:val="0"/>
          <w:bCs/>
          <w:sz w:val="21"/>
          <w:szCs w:val="21"/>
          <w:highlight w:val="none"/>
          <w:lang w:eastAsia="zh-CN"/>
        </w:rPr>
        <w:t>员工</w:t>
      </w:r>
      <w:r>
        <w:rPr>
          <w:rFonts w:hint="eastAsia" w:ascii="宋体" w:hAnsi="宋体" w:eastAsia="宋体" w:cs="宋体"/>
          <w:b w:val="0"/>
          <w:bCs/>
          <w:sz w:val="21"/>
          <w:szCs w:val="21"/>
          <w:highlight w:val="none"/>
        </w:rPr>
        <w:t>服务态度等方面</w:t>
      </w:r>
      <w:r>
        <w:rPr>
          <w:rFonts w:hint="eastAsia" w:cs="宋体"/>
          <w:b w:val="0"/>
          <w:bCs/>
          <w:sz w:val="21"/>
          <w:szCs w:val="21"/>
          <w:highlight w:val="none"/>
          <w:lang w:eastAsia="zh-CN"/>
        </w:rPr>
        <w:t>；</w:t>
      </w:r>
    </w:p>
    <w:p w14:paraId="5276E7F5">
      <w:pPr>
        <w:adjustRightInd w:val="0"/>
        <w:snapToGrid w:val="0"/>
        <w:spacing w:line="36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sz w:val="21"/>
          <w:szCs w:val="21"/>
          <w:highlight w:val="none"/>
          <w:lang w:val="en-US"/>
        </w:rPr>
        <w:t>2.</w:t>
      </w:r>
      <w:r>
        <w:rPr>
          <w:rFonts w:hint="eastAsia" w:ascii="宋体" w:hAnsi="宋体" w:eastAsia="宋体" w:cs="宋体"/>
          <w:b w:val="0"/>
          <w:bCs/>
          <w:sz w:val="21"/>
          <w:szCs w:val="21"/>
          <w:highlight w:val="none"/>
        </w:rPr>
        <w:t>出院病人满意度调查内容主要包括：就医环境、就医流程、就医结果、</w:t>
      </w:r>
      <w:r>
        <w:rPr>
          <w:rFonts w:hint="eastAsia" w:ascii="宋体" w:hAnsi="宋体" w:eastAsia="宋体" w:cs="宋体"/>
          <w:b w:val="0"/>
          <w:bCs/>
          <w:color w:val="auto"/>
          <w:sz w:val="21"/>
          <w:szCs w:val="21"/>
          <w:highlight w:val="none"/>
        </w:rPr>
        <w:t>员</w:t>
      </w:r>
      <w:r>
        <w:rPr>
          <w:rFonts w:hint="eastAsia" w:cs="宋体"/>
          <w:b w:val="0"/>
          <w:bCs/>
          <w:color w:val="auto"/>
          <w:sz w:val="21"/>
          <w:szCs w:val="21"/>
          <w:highlight w:val="none"/>
          <w:lang w:val="en-US" w:eastAsia="zh-CN"/>
        </w:rPr>
        <w:t>工</w:t>
      </w:r>
      <w:r>
        <w:rPr>
          <w:rFonts w:hint="eastAsia" w:ascii="宋体" w:hAnsi="宋体" w:eastAsia="宋体" w:cs="宋体"/>
          <w:b w:val="0"/>
          <w:bCs/>
          <w:color w:val="auto"/>
          <w:sz w:val="21"/>
          <w:szCs w:val="21"/>
          <w:highlight w:val="none"/>
        </w:rPr>
        <w:t>服务态度、病人出院以后的康复指导、随访、复诊服务等方面</w:t>
      </w:r>
      <w:r>
        <w:rPr>
          <w:rFonts w:hint="eastAsia" w:cs="宋体"/>
          <w:b w:val="0"/>
          <w:bCs/>
          <w:color w:val="auto"/>
          <w:sz w:val="21"/>
          <w:szCs w:val="21"/>
          <w:highlight w:val="none"/>
          <w:lang w:eastAsia="zh-CN"/>
        </w:rPr>
        <w:t>；</w:t>
      </w:r>
    </w:p>
    <w:p w14:paraId="3EB0EA3F">
      <w:pPr>
        <w:pStyle w:val="2"/>
        <w:ind w:firstLine="420" w:firstLineChars="200"/>
        <w:rPr>
          <w:rFonts w:hint="eastAsia"/>
          <w:b w:val="0"/>
          <w:bCs/>
          <w:color w:val="auto"/>
          <w:sz w:val="21"/>
          <w:szCs w:val="21"/>
          <w:highlight w:val="none"/>
          <w:lang w:eastAsia="zh-CN"/>
        </w:rPr>
      </w:pPr>
      <w:r>
        <w:rPr>
          <w:rFonts w:hint="eastAsia" w:cs="宋体"/>
          <w:b w:val="0"/>
          <w:bCs/>
          <w:color w:val="auto"/>
          <w:sz w:val="21"/>
          <w:szCs w:val="21"/>
          <w:highlight w:val="none"/>
          <w:lang w:val="en-US" w:eastAsia="zh-CN"/>
        </w:rPr>
        <w:t>3.按照</w:t>
      </w:r>
      <w:r>
        <w:rPr>
          <w:rFonts w:hint="eastAsia" w:ascii="宋体" w:hAnsi="宋体" w:eastAsia="宋体" w:cs="宋体"/>
          <w:b w:val="0"/>
          <w:bCs/>
          <w:color w:val="auto"/>
          <w:sz w:val="21"/>
          <w:szCs w:val="21"/>
          <w:highlight w:val="none"/>
        </w:rPr>
        <w:t>国家卫生健康委医院满意度调查</w:t>
      </w:r>
      <w:r>
        <w:rPr>
          <w:rFonts w:hint="eastAsia"/>
          <w:b w:val="0"/>
          <w:bCs/>
          <w:color w:val="auto"/>
          <w:sz w:val="21"/>
          <w:szCs w:val="21"/>
          <w:highlight w:val="none"/>
        </w:rPr>
        <w:t>最新要求</w:t>
      </w:r>
      <w:r>
        <w:rPr>
          <w:rFonts w:hint="eastAsia"/>
          <w:b w:val="0"/>
          <w:bCs/>
          <w:color w:val="auto"/>
          <w:sz w:val="21"/>
          <w:szCs w:val="21"/>
          <w:highlight w:val="none"/>
          <w:lang w:eastAsia="zh-CN"/>
        </w:rPr>
        <w:t>，</w:t>
      </w:r>
      <w:r>
        <w:rPr>
          <w:rFonts w:hint="eastAsia"/>
          <w:b w:val="0"/>
          <w:bCs/>
          <w:color w:val="auto"/>
          <w:sz w:val="21"/>
          <w:szCs w:val="21"/>
          <w:highlight w:val="none"/>
        </w:rPr>
        <w:t>全年常态开展门诊患者、住院患者满意度调查</w:t>
      </w:r>
      <w:r>
        <w:rPr>
          <w:rFonts w:hint="eastAsia"/>
          <w:b w:val="0"/>
          <w:bCs/>
          <w:color w:val="auto"/>
          <w:sz w:val="21"/>
          <w:szCs w:val="21"/>
          <w:highlight w:val="none"/>
          <w:lang w:eastAsia="zh-CN"/>
        </w:rPr>
        <w:t>；</w:t>
      </w:r>
    </w:p>
    <w:p w14:paraId="4D46415E">
      <w:pPr>
        <w:pStyle w:val="2"/>
        <w:ind w:firstLine="420" w:firstLineChars="200"/>
        <w:rPr>
          <w:rFonts w:hint="default"/>
          <w:b w:val="0"/>
          <w:bCs/>
          <w:color w:val="auto"/>
          <w:highlight w:val="none"/>
          <w:lang w:val="en-US"/>
        </w:rPr>
      </w:pPr>
      <w:r>
        <w:rPr>
          <w:rFonts w:hint="eastAsia"/>
          <w:b w:val="0"/>
          <w:bCs/>
          <w:color w:val="auto"/>
          <w:sz w:val="21"/>
          <w:szCs w:val="21"/>
          <w:highlight w:val="none"/>
          <w:lang w:val="en-US" w:eastAsia="zh-CN"/>
        </w:rPr>
        <w:t>4.</w:t>
      </w:r>
      <w:r>
        <w:rPr>
          <w:rFonts w:hint="eastAsia" w:cs="宋体"/>
          <w:b w:val="0"/>
          <w:bCs/>
          <w:color w:val="auto"/>
          <w:sz w:val="21"/>
          <w:szCs w:val="21"/>
          <w:highlight w:val="none"/>
          <w:lang w:val="en-US" w:eastAsia="zh-CN"/>
        </w:rPr>
        <w:t>按照</w:t>
      </w:r>
      <w:r>
        <w:rPr>
          <w:rFonts w:hint="eastAsia" w:ascii="宋体" w:hAnsi="宋体" w:eastAsia="宋体" w:cs="宋体"/>
          <w:b w:val="0"/>
          <w:bCs/>
          <w:color w:val="auto"/>
          <w:sz w:val="21"/>
          <w:szCs w:val="21"/>
          <w:highlight w:val="none"/>
        </w:rPr>
        <w:t>国家卫生健康委医院满意度调查</w:t>
      </w:r>
      <w:r>
        <w:rPr>
          <w:rFonts w:hint="eastAsia"/>
          <w:b w:val="0"/>
          <w:bCs/>
          <w:color w:val="auto"/>
          <w:sz w:val="21"/>
          <w:szCs w:val="21"/>
          <w:highlight w:val="none"/>
        </w:rPr>
        <w:t>最新要求</w:t>
      </w:r>
      <w:r>
        <w:rPr>
          <w:rFonts w:hint="eastAsia"/>
          <w:b w:val="0"/>
          <w:bCs/>
          <w:color w:val="auto"/>
          <w:sz w:val="21"/>
          <w:szCs w:val="21"/>
          <w:highlight w:val="none"/>
          <w:lang w:eastAsia="zh-CN"/>
        </w:rPr>
        <w:t>，</w:t>
      </w:r>
      <w:r>
        <w:rPr>
          <w:rFonts w:hint="eastAsia"/>
          <w:b w:val="0"/>
          <w:bCs/>
          <w:color w:val="auto"/>
          <w:sz w:val="21"/>
          <w:szCs w:val="21"/>
          <w:highlight w:val="none"/>
        </w:rPr>
        <w:t>全年常态开展</w:t>
      </w:r>
      <w:r>
        <w:rPr>
          <w:rFonts w:hint="eastAsia"/>
          <w:b w:val="0"/>
          <w:bCs/>
          <w:color w:val="auto"/>
          <w:sz w:val="21"/>
          <w:szCs w:val="21"/>
          <w:highlight w:val="none"/>
          <w:lang w:val="en-US" w:eastAsia="zh-CN"/>
        </w:rPr>
        <w:t>医院员工</w:t>
      </w:r>
      <w:r>
        <w:rPr>
          <w:rFonts w:hint="eastAsia"/>
          <w:b w:val="0"/>
          <w:bCs/>
          <w:color w:val="auto"/>
          <w:sz w:val="21"/>
          <w:szCs w:val="21"/>
          <w:highlight w:val="none"/>
        </w:rPr>
        <w:t>满意度调查</w:t>
      </w:r>
      <w:r>
        <w:rPr>
          <w:rFonts w:hint="eastAsia"/>
          <w:b w:val="0"/>
          <w:bCs/>
          <w:color w:val="auto"/>
          <w:sz w:val="21"/>
          <w:szCs w:val="21"/>
          <w:highlight w:val="none"/>
          <w:lang w:eastAsia="zh-CN"/>
        </w:rPr>
        <w:t>。</w:t>
      </w:r>
    </w:p>
    <w:p w14:paraId="7B796B1C">
      <w:pPr>
        <w:numPr>
          <w:ilvl w:val="-1"/>
          <w:numId w:val="0"/>
        </w:numPr>
        <w:spacing w:line="360" w:lineRule="exact"/>
        <w:ind w:left="0" w:firstLine="0"/>
        <w:rPr>
          <w:rFonts w:hint="eastAsia"/>
          <w:b w:val="0"/>
          <w:bCs/>
          <w:color w:val="auto"/>
          <w:highlight w:val="none"/>
        </w:rPr>
      </w:pPr>
      <w:r>
        <w:rPr>
          <w:rFonts w:hint="eastAsia" w:cs="宋体"/>
          <w:b w:val="0"/>
          <w:bCs/>
          <w:color w:val="auto"/>
          <w:sz w:val="21"/>
          <w:szCs w:val="21"/>
          <w:highlight w:val="none"/>
          <w:lang w:eastAsia="zh-CN"/>
        </w:rPr>
        <w:t>（四）</w:t>
      </w:r>
      <w:r>
        <w:rPr>
          <w:rFonts w:hint="eastAsia" w:ascii="宋体" w:hAnsi="宋体" w:eastAsia="宋体" w:cs="宋体"/>
          <w:b w:val="0"/>
          <w:bCs/>
          <w:color w:val="auto"/>
          <w:sz w:val="21"/>
          <w:szCs w:val="21"/>
          <w:highlight w:val="none"/>
        </w:rPr>
        <w:t>调查样本量：</w:t>
      </w:r>
    </w:p>
    <w:p w14:paraId="73962AAB">
      <w:pPr>
        <w:pStyle w:val="2"/>
        <w:ind w:firstLine="420" w:firstLineChars="200"/>
        <w:rPr>
          <w:rFonts w:hint="eastAsia" w:ascii="宋体" w:hAnsi="宋体" w:eastAsia="宋体" w:cs="宋体"/>
          <w:bCs/>
          <w:color w:val="auto"/>
          <w:sz w:val="21"/>
          <w:szCs w:val="21"/>
          <w:highlight w:val="none"/>
          <w:lang w:val="en-US"/>
        </w:rPr>
      </w:pPr>
      <w:r>
        <w:rPr>
          <w:rFonts w:hint="eastAsia" w:ascii="宋体" w:hAnsi="宋体" w:eastAsia="宋体" w:cs="宋体"/>
          <w:b w:val="0"/>
          <w:bCs/>
          <w:color w:val="auto"/>
          <w:sz w:val="21"/>
          <w:szCs w:val="21"/>
          <w:highlight w:val="none"/>
          <w:lang w:val="en-US"/>
        </w:rPr>
        <w:t>1.门诊患者样本</w:t>
      </w:r>
      <w:r>
        <w:rPr>
          <w:rFonts w:hint="eastAsia" w:ascii="宋体" w:hAnsi="宋体" w:eastAsia="宋体" w:cs="宋体"/>
          <w:bCs/>
          <w:color w:val="auto"/>
          <w:sz w:val="21"/>
          <w:szCs w:val="21"/>
          <w:highlight w:val="none"/>
          <w:lang w:val="en-US"/>
        </w:rPr>
        <w:t>量：调查范围要包括门诊所有诊疗中心或诊区，</w:t>
      </w:r>
      <w:r>
        <w:rPr>
          <w:rFonts w:hint="eastAsia" w:ascii="宋体" w:hAnsi="宋体" w:eastAsia="宋体" w:cs="宋体"/>
          <w:bCs/>
          <w:color w:val="auto"/>
          <w:sz w:val="21"/>
          <w:szCs w:val="21"/>
          <w:highlight w:val="none"/>
          <w:shd w:val="clear"/>
          <w:lang w:val="en-US"/>
        </w:rPr>
        <w:t>每个诊疗中心或诊区被调查患者数均要达到其门诊量的</w:t>
      </w:r>
      <w:r>
        <w:rPr>
          <w:rFonts w:hint="eastAsia" w:ascii="宋体" w:hAnsi="宋体" w:eastAsia="宋体" w:cs="宋体"/>
          <w:bCs/>
          <w:color w:val="auto"/>
          <w:sz w:val="21"/>
          <w:szCs w:val="21"/>
          <w:highlight w:val="none"/>
          <w:shd w:val="clear"/>
          <w:lang w:val="en-US" w:eastAsia="zh-CN"/>
        </w:rPr>
        <w:t>10</w:t>
      </w:r>
      <w:r>
        <w:rPr>
          <w:rFonts w:hint="eastAsia" w:ascii="宋体" w:hAnsi="宋体" w:eastAsia="宋体" w:cs="宋体"/>
          <w:bCs/>
          <w:color w:val="auto"/>
          <w:sz w:val="21"/>
          <w:szCs w:val="21"/>
          <w:highlight w:val="none"/>
          <w:shd w:val="clear"/>
          <w:lang w:val="en-US"/>
        </w:rPr>
        <w:t>‰，</w:t>
      </w:r>
      <w:r>
        <w:rPr>
          <w:rFonts w:hint="eastAsia" w:ascii="宋体" w:hAnsi="宋体" w:eastAsia="宋体" w:cs="宋体"/>
          <w:bCs/>
          <w:color w:val="auto"/>
          <w:sz w:val="21"/>
          <w:szCs w:val="21"/>
          <w:highlight w:val="none"/>
          <w:lang w:val="en-US"/>
        </w:rPr>
        <w:t>门诊诊疗中心或诊区</w:t>
      </w:r>
      <w:r>
        <w:rPr>
          <w:rFonts w:hint="eastAsia" w:ascii="宋体" w:hAnsi="宋体" w:eastAsia="宋体" w:cs="宋体"/>
          <w:bCs/>
          <w:color w:val="auto"/>
          <w:sz w:val="21"/>
          <w:szCs w:val="21"/>
          <w:highlight w:val="none"/>
          <w:lang w:val="en-US" w:eastAsia="zh-CN"/>
        </w:rPr>
        <w:t>（视医院实际情况略有调整）</w:t>
      </w:r>
      <w:r>
        <w:rPr>
          <w:rFonts w:hint="eastAsia" w:ascii="宋体" w:hAnsi="宋体" w:eastAsia="宋体" w:cs="宋体"/>
          <w:bCs/>
          <w:color w:val="auto"/>
          <w:sz w:val="21"/>
          <w:szCs w:val="21"/>
          <w:highlight w:val="none"/>
          <w:lang w:val="en-US"/>
        </w:rPr>
        <w:t>主要包括：急诊科、</w:t>
      </w:r>
      <w:r>
        <w:rPr>
          <w:rFonts w:hint="eastAsia" w:ascii="宋体" w:hAnsi="宋体" w:eastAsia="宋体" w:cs="宋体"/>
          <w:bCs/>
          <w:color w:val="auto"/>
          <w:sz w:val="21"/>
          <w:szCs w:val="21"/>
          <w:highlight w:val="none"/>
          <w:lang w:val="en-US" w:eastAsia="zh-CN"/>
        </w:rPr>
        <w:t>内</w:t>
      </w:r>
      <w:r>
        <w:rPr>
          <w:rFonts w:hint="eastAsia" w:ascii="宋体" w:hAnsi="宋体" w:eastAsia="宋体" w:cs="宋体"/>
          <w:bCs/>
          <w:color w:val="auto"/>
          <w:sz w:val="21"/>
          <w:szCs w:val="21"/>
          <w:highlight w:val="none"/>
          <w:lang w:val="en-US"/>
        </w:rPr>
        <w:t>外科诊区、妇科门诊、产科门诊、中医馆、消化内镜中心、皮肤科门诊（烧伤整形美容外科门诊）、儿科门诊、口腔门诊、康复医学科门诊、耳鼻咽喉头颈外科、血透室、眼科门诊、健康</w:t>
      </w:r>
      <w:r>
        <w:rPr>
          <w:rFonts w:hint="eastAsia" w:ascii="宋体" w:hAnsi="宋体" w:eastAsia="宋体" w:cs="宋体"/>
          <w:bCs/>
          <w:color w:val="auto"/>
          <w:sz w:val="21"/>
          <w:szCs w:val="21"/>
          <w:highlight w:val="none"/>
          <w:lang w:val="en-US" w:eastAsia="zh-CN"/>
        </w:rPr>
        <w:t>管理</w:t>
      </w:r>
      <w:r>
        <w:rPr>
          <w:rFonts w:hint="eastAsia" w:ascii="宋体" w:hAnsi="宋体" w:eastAsia="宋体" w:cs="宋体"/>
          <w:bCs/>
          <w:color w:val="auto"/>
          <w:sz w:val="21"/>
          <w:szCs w:val="21"/>
          <w:highlight w:val="none"/>
          <w:lang w:val="en-US"/>
        </w:rPr>
        <w:t>中心、预防保健科等诊区。门诊诊疗中心（或诊区）及调查样本量一览表见附</w:t>
      </w:r>
      <w:r>
        <w:rPr>
          <w:rFonts w:hint="eastAsia" w:ascii="宋体" w:hAnsi="宋体" w:eastAsia="宋体" w:cs="宋体"/>
          <w:bCs/>
          <w:color w:val="auto"/>
          <w:sz w:val="21"/>
          <w:szCs w:val="21"/>
          <w:highlight w:val="none"/>
          <w:lang w:val="en-US" w:eastAsia="zh-CN"/>
        </w:rPr>
        <w:t>表</w:t>
      </w:r>
      <w:r>
        <w:rPr>
          <w:rFonts w:hint="eastAsia" w:ascii="宋体" w:hAnsi="宋体" w:eastAsia="宋体" w:cs="宋体"/>
          <w:bCs/>
          <w:color w:val="auto"/>
          <w:sz w:val="21"/>
          <w:szCs w:val="21"/>
          <w:highlight w:val="none"/>
          <w:lang w:val="en-US"/>
        </w:rPr>
        <w:t>1</w:t>
      </w:r>
      <w:r>
        <w:rPr>
          <w:rFonts w:hint="eastAsia" w:ascii="宋体" w:hAnsi="宋体" w:eastAsia="宋体" w:cs="宋体"/>
          <w:bCs/>
          <w:color w:val="auto"/>
          <w:sz w:val="21"/>
          <w:szCs w:val="21"/>
          <w:highlight w:val="none"/>
          <w:lang w:val="en-US" w:eastAsia="zh-CN"/>
        </w:rPr>
        <w:t>；</w:t>
      </w:r>
    </w:p>
    <w:p w14:paraId="6AE8D384">
      <w:pPr>
        <w:pStyle w:val="2"/>
        <w:ind w:firstLine="420" w:firstLineChars="200"/>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bidi="zh-CN"/>
        </w:rPr>
        <w:t>2.出院患者样本量：出院患者调查样本量为当月科室出院人次</w:t>
      </w:r>
      <w:r>
        <w:rPr>
          <w:rFonts w:hint="eastAsia" w:ascii="宋体" w:hAnsi="宋体" w:eastAsia="宋体" w:cs="宋体"/>
          <w:b w:val="0"/>
          <w:bCs/>
          <w:color w:val="auto"/>
          <w:sz w:val="21"/>
          <w:szCs w:val="21"/>
          <w:highlight w:val="none"/>
          <w:lang w:val="en-US" w:bidi="zh-CN"/>
        </w:rPr>
        <w:t>的</w:t>
      </w:r>
      <w:r>
        <w:rPr>
          <w:rFonts w:hint="eastAsia" w:ascii="宋体" w:hAnsi="宋体" w:eastAsia="宋体" w:cs="宋体"/>
          <w:b w:val="0"/>
          <w:bCs/>
          <w:color w:val="auto"/>
          <w:sz w:val="21"/>
          <w:szCs w:val="21"/>
          <w:highlight w:val="none"/>
          <w:lang w:val="en-US" w:eastAsia="zh-CN" w:bidi="zh-CN"/>
        </w:rPr>
        <w:t>30</w:t>
      </w:r>
      <w:r>
        <w:rPr>
          <w:rFonts w:hint="eastAsia" w:ascii="宋体" w:hAnsi="宋体" w:eastAsia="宋体" w:cs="宋体"/>
          <w:b w:val="0"/>
          <w:bCs/>
          <w:color w:val="auto"/>
          <w:sz w:val="21"/>
          <w:szCs w:val="21"/>
          <w:highlight w:val="none"/>
          <w:lang w:val="en-US" w:bidi="zh-CN"/>
        </w:rPr>
        <w:t>%。</w:t>
      </w:r>
      <w:r>
        <w:rPr>
          <w:rFonts w:hint="eastAsia" w:ascii="宋体" w:hAnsi="宋体" w:eastAsia="宋体" w:cs="宋体"/>
          <w:bCs/>
          <w:color w:val="auto"/>
          <w:sz w:val="21"/>
          <w:szCs w:val="21"/>
          <w:highlight w:val="none"/>
          <w:lang w:val="en-US" w:bidi="zh-CN"/>
        </w:rPr>
        <w:t>（要求样本量绝对值大于</w:t>
      </w:r>
      <w:r>
        <w:rPr>
          <w:rFonts w:hint="eastAsia" w:ascii="宋体" w:hAnsi="宋体" w:eastAsia="宋体" w:cs="宋体"/>
          <w:bCs/>
          <w:color w:val="auto"/>
          <w:sz w:val="21"/>
          <w:szCs w:val="21"/>
          <w:highlight w:val="none"/>
          <w:lang w:val="en-US" w:eastAsia="zh-CN" w:bidi="zh-CN"/>
        </w:rPr>
        <w:t>30</w:t>
      </w:r>
      <w:r>
        <w:rPr>
          <w:rFonts w:hint="eastAsia" w:ascii="宋体" w:hAnsi="宋体" w:eastAsia="宋体" w:cs="宋体"/>
          <w:bCs/>
          <w:color w:val="auto"/>
          <w:sz w:val="21"/>
          <w:szCs w:val="21"/>
          <w:highlight w:val="none"/>
          <w:lang w:val="en-US" w:bidi="zh-CN"/>
        </w:rPr>
        <w:t>人次，如某科室出院人数少于</w:t>
      </w:r>
      <w:r>
        <w:rPr>
          <w:rFonts w:hint="eastAsia" w:ascii="宋体" w:hAnsi="宋体" w:eastAsia="宋体" w:cs="宋体"/>
          <w:bCs/>
          <w:color w:val="auto"/>
          <w:sz w:val="21"/>
          <w:szCs w:val="21"/>
          <w:highlight w:val="none"/>
          <w:lang w:val="en-US" w:eastAsia="zh-CN" w:bidi="zh-CN"/>
        </w:rPr>
        <w:t>30</w:t>
      </w:r>
      <w:r>
        <w:rPr>
          <w:rFonts w:hint="eastAsia" w:ascii="宋体" w:hAnsi="宋体" w:eastAsia="宋体" w:cs="宋体"/>
          <w:bCs/>
          <w:color w:val="auto"/>
          <w:sz w:val="21"/>
          <w:szCs w:val="21"/>
          <w:highlight w:val="none"/>
          <w:lang w:val="en-US" w:bidi="zh-CN"/>
        </w:rPr>
        <w:t>人次 ，则全部调查）</w:t>
      </w:r>
      <w:r>
        <w:rPr>
          <w:rFonts w:hint="eastAsia" w:ascii="宋体" w:hAnsi="宋体" w:eastAsia="宋体" w:cs="宋体"/>
          <w:bCs/>
          <w:color w:val="auto"/>
          <w:sz w:val="21"/>
          <w:szCs w:val="21"/>
          <w:highlight w:val="none"/>
          <w:lang w:val="en-US" w:eastAsia="zh-CN" w:bidi="zh-CN"/>
        </w:rPr>
        <w:t>；</w:t>
      </w:r>
    </w:p>
    <w:p w14:paraId="4C143BC7">
      <w:pPr>
        <w:pStyle w:val="2"/>
        <w:ind w:firstLine="420" w:firstLineChars="200"/>
        <w:rPr>
          <w:rFonts w:hint="eastAsia" w:ascii="宋体" w:hAnsi="宋体" w:eastAsia="宋体" w:cs="宋体"/>
          <w:bCs/>
          <w:color w:val="auto"/>
          <w:sz w:val="21"/>
          <w:szCs w:val="21"/>
          <w:highlight w:val="none"/>
          <w:lang w:val="en-US" w:bidi="zh-CN"/>
        </w:rPr>
      </w:pPr>
      <w:r>
        <w:rPr>
          <w:rFonts w:hint="eastAsia" w:ascii="宋体" w:hAnsi="宋体" w:eastAsia="宋体" w:cs="宋体"/>
          <w:bCs/>
          <w:color w:val="auto"/>
          <w:sz w:val="21"/>
          <w:szCs w:val="21"/>
          <w:highlight w:val="none"/>
          <w:lang w:val="en-US" w:eastAsia="zh-CN" w:bidi="zh-CN"/>
        </w:rPr>
        <w:t>3</w:t>
      </w:r>
      <w:r>
        <w:rPr>
          <w:rFonts w:hint="eastAsia" w:ascii="宋体" w:hAnsi="宋体" w:eastAsia="宋体" w:cs="宋体"/>
          <w:bCs/>
          <w:color w:val="auto"/>
          <w:sz w:val="21"/>
          <w:szCs w:val="21"/>
          <w:highlight w:val="none"/>
          <w:lang w:val="en-US" w:bidi="zh-CN"/>
        </w:rPr>
        <w:t>.</w:t>
      </w:r>
      <w:r>
        <w:rPr>
          <w:rFonts w:hint="eastAsia" w:ascii="宋体" w:hAnsi="宋体" w:eastAsia="宋体" w:cs="宋体"/>
          <w:bCs/>
          <w:color w:val="auto"/>
          <w:sz w:val="21"/>
          <w:szCs w:val="21"/>
          <w:highlight w:val="none"/>
          <w:lang w:val="en-US" w:eastAsia="zh-CN" w:bidi="zh-CN"/>
        </w:rPr>
        <w:t>按照</w:t>
      </w:r>
      <w:r>
        <w:rPr>
          <w:rFonts w:hint="eastAsia" w:ascii="宋体" w:hAnsi="宋体" w:eastAsia="宋体" w:cs="宋体"/>
          <w:b w:val="0"/>
          <w:bCs/>
          <w:color w:val="auto"/>
          <w:sz w:val="21"/>
          <w:szCs w:val="21"/>
          <w:highlight w:val="none"/>
          <w:lang w:val="en-US" w:bidi="zh-CN"/>
        </w:rPr>
        <w:t>国家卫生健康委医院满意度调查</w:t>
      </w:r>
      <w:r>
        <w:rPr>
          <w:rFonts w:hint="eastAsia" w:ascii="宋体" w:hAnsi="宋体" w:eastAsia="宋体" w:cs="宋体"/>
          <w:bCs/>
          <w:color w:val="auto"/>
          <w:sz w:val="21"/>
          <w:szCs w:val="21"/>
          <w:highlight w:val="none"/>
          <w:lang w:val="en-US" w:bidi="zh-CN"/>
        </w:rPr>
        <w:t>最新要求</w:t>
      </w:r>
      <w:r>
        <w:rPr>
          <w:rFonts w:hint="eastAsia" w:ascii="宋体" w:hAnsi="宋体" w:eastAsia="宋体" w:cs="宋体"/>
          <w:bCs/>
          <w:color w:val="auto"/>
          <w:sz w:val="21"/>
          <w:szCs w:val="21"/>
          <w:highlight w:val="none"/>
          <w:lang w:val="en-US" w:eastAsia="zh-CN" w:bidi="zh-CN"/>
        </w:rPr>
        <w:t>，每季度完成</w:t>
      </w:r>
      <w:r>
        <w:rPr>
          <w:rFonts w:hint="eastAsia" w:ascii="宋体" w:hAnsi="宋体" w:eastAsia="宋体" w:cs="宋体"/>
          <w:bCs/>
          <w:color w:val="auto"/>
          <w:sz w:val="21"/>
          <w:szCs w:val="21"/>
          <w:highlight w:val="none"/>
          <w:lang w:val="en-US" w:bidi="zh-CN"/>
        </w:rPr>
        <w:t>三级清洗后有效门诊患者、住院患者调查问卷量</w:t>
      </w:r>
      <w:r>
        <w:rPr>
          <w:rFonts w:hint="eastAsia" w:ascii="宋体" w:hAnsi="宋体" w:eastAsia="宋体" w:cs="宋体"/>
          <w:bCs/>
          <w:color w:val="auto"/>
          <w:sz w:val="21"/>
          <w:szCs w:val="21"/>
          <w:highlight w:val="none"/>
          <w:lang w:val="en-US" w:eastAsia="zh-CN" w:bidi="zh-CN"/>
        </w:rPr>
        <w:t>分别</w:t>
      </w:r>
      <w:r>
        <w:rPr>
          <w:rFonts w:hint="eastAsia" w:ascii="宋体" w:hAnsi="宋体" w:eastAsia="宋体" w:cs="宋体"/>
          <w:bCs/>
          <w:color w:val="auto"/>
          <w:sz w:val="21"/>
          <w:szCs w:val="21"/>
          <w:highlight w:val="none"/>
          <w:lang w:val="en-US" w:bidi="zh-CN"/>
        </w:rPr>
        <w:t>不少于</w:t>
      </w:r>
      <w:r>
        <w:rPr>
          <w:rFonts w:hint="eastAsia" w:ascii="宋体" w:hAnsi="宋体" w:eastAsia="宋体" w:cs="宋体"/>
          <w:bCs/>
          <w:color w:val="auto"/>
          <w:sz w:val="21"/>
          <w:szCs w:val="21"/>
          <w:highlight w:val="none"/>
          <w:lang w:val="en-US" w:eastAsia="zh-CN" w:bidi="zh-CN"/>
        </w:rPr>
        <w:t>450份；</w:t>
      </w:r>
      <w:r>
        <w:rPr>
          <w:rFonts w:hint="eastAsia" w:ascii="宋体" w:hAnsi="宋体" w:eastAsia="宋体" w:cs="宋体"/>
          <w:bCs/>
          <w:color w:val="auto"/>
          <w:sz w:val="21"/>
          <w:szCs w:val="21"/>
          <w:highlight w:val="none"/>
          <w:lang w:val="en-US" w:bidi="zh-CN"/>
        </w:rPr>
        <w:t>员工每年调查三级清洗后有效样本量不低于在职员工数的80%。</w:t>
      </w:r>
    </w:p>
    <w:p w14:paraId="0699D1CF">
      <w:pPr>
        <w:pStyle w:val="2"/>
        <w:ind w:firstLine="420" w:firstLineChars="200"/>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4.</w:t>
      </w:r>
      <w:r>
        <w:rPr>
          <w:rFonts w:hint="eastAsia" w:ascii="宋体" w:hAnsi="宋体" w:eastAsia="宋体" w:cs="宋体"/>
          <w:bCs/>
          <w:color w:val="auto"/>
          <w:sz w:val="21"/>
          <w:szCs w:val="21"/>
          <w:highlight w:val="none"/>
          <w:lang w:val="en-US" w:bidi="zh-CN"/>
        </w:rPr>
        <w:t>出院患者样本量提供：医院每月提供前一月新出院患者，由第三方调查机构按名单进行满意度调查，并记录在案。</w:t>
      </w:r>
    </w:p>
    <w:p w14:paraId="0ADC3293">
      <w:pPr>
        <w:numPr>
          <w:ilvl w:val="-1"/>
          <w:numId w:val="0"/>
        </w:numPr>
        <w:spacing w:line="360" w:lineRule="auto"/>
        <w:ind w:left="0" w:firstLine="0"/>
        <w:rPr>
          <w:rFonts w:hint="eastAsia"/>
          <w:b w:val="0"/>
          <w:bCs/>
          <w:color w:val="auto"/>
          <w:sz w:val="21"/>
          <w:szCs w:val="21"/>
          <w:highlight w:val="none"/>
          <w:lang w:val="en-US"/>
        </w:rPr>
      </w:pPr>
      <w:r>
        <w:rPr>
          <w:rFonts w:hint="eastAsia" w:cs="宋体"/>
          <w:b w:val="0"/>
          <w:bCs/>
          <w:color w:val="auto"/>
          <w:sz w:val="21"/>
          <w:szCs w:val="21"/>
          <w:highlight w:val="none"/>
          <w:lang w:val="en-US" w:eastAsia="zh-CN"/>
        </w:rPr>
        <w:t>（五）分析报告</w:t>
      </w:r>
      <w:r>
        <w:rPr>
          <w:rFonts w:hint="eastAsia" w:ascii="宋体" w:hAnsi="宋体" w:eastAsia="宋体" w:cs="宋体"/>
          <w:b w:val="0"/>
          <w:bCs/>
          <w:color w:val="auto"/>
          <w:sz w:val="21"/>
          <w:szCs w:val="21"/>
          <w:highlight w:val="none"/>
        </w:rPr>
        <w:t>：</w:t>
      </w:r>
    </w:p>
    <w:p w14:paraId="5EA1AD63">
      <w:pPr>
        <w:pStyle w:val="2"/>
        <w:spacing w:line="240" w:lineRule="auto"/>
        <w:ind w:firstLine="420" w:firstLineChars="200"/>
        <w:rPr>
          <w:rFonts w:hint="eastAsia"/>
          <w:bCs/>
          <w:color w:val="auto"/>
          <w:sz w:val="21"/>
          <w:szCs w:val="21"/>
          <w:highlight w:val="none"/>
          <w:lang w:val="en-US"/>
        </w:rPr>
      </w:pPr>
      <w:r>
        <w:rPr>
          <w:rFonts w:hint="eastAsia"/>
          <w:bCs/>
          <w:color w:val="auto"/>
          <w:sz w:val="21"/>
          <w:szCs w:val="21"/>
          <w:highlight w:val="none"/>
          <w:lang w:val="en-US" w:eastAsia="zh-CN"/>
        </w:rPr>
        <w:t>1.每月、每季度、每半年、每年反馈全院及各科室满意度调查情况，并按照医院要求提供月度、季度、半年及年度分析报告。</w:t>
      </w:r>
    </w:p>
    <w:p w14:paraId="383BFA19">
      <w:pPr>
        <w:numPr>
          <w:ilvl w:val="-1"/>
          <w:numId w:val="0"/>
        </w:numPr>
        <w:spacing w:line="360" w:lineRule="auto"/>
        <w:ind w:left="0" w:firstLine="0"/>
        <w:rPr>
          <w:rFonts w:hint="eastAsia" w:ascii="宋体" w:hAnsi="宋体" w:eastAsia="宋体" w:cs="宋体"/>
          <w:b w:val="0"/>
          <w:bCs/>
          <w:color w:val="auto"/>
          <w:sz w:val="21"/>
          <w:szCs w:val="21"/>
          <w:highlight w:val="none"/>
        </w:rPr>
      </w:pPr>
      <w:r>
        <w:rPr>
          <w:rFonts w:hint="eastAsia" w:cs="宋体"/>
          <w:b w:val="0"/>
          <w:bCs/>
          <w:color w:val="auto"/>
          <w:sz w:val="21"/>
          <w:szCs w:val="21"/>
          <w:highlight w:val="none"/>
          <w:lang w:eastAsia="zh-CN"/>
        </w:rPr>
        <w:t>（六）</w:t>
      </w:r>
      <w:r>
        <w:rPr>
          <w:rFonts w:hint="eastAsia" w:ascii="宋体" w:hAnsi="宋体" w:eastAsia="宋体" w:cs="宋体"/>
          <w:b w:val="0"/>
          <w:bCs/>
          <w:color w:val="auto"/>
          <w:sz w:val="21"/>
          <w:szCs w:val="21"/>
          <w:highlight w:val="none"/>
        </w:rPr>
        <w:t>IT系统部分</w:t>
      </w:r>
      <w:r>
        <w:rPr>
          <w:rFonts w:hint="eastAsia" w:cs="宋体"/>
          <w:b w:val="0"/>
          <w:bCs/>
          <w:color w:val="auto"/>
          <w:sz w:val="21"/>
          <w:szCs w:val="21"/>
          <w:highlight w:val="none"/>
          <w:lang w:eastAsia="zh-CN"/>
        </w:rPr>
        <w:t>：</w:t>
      </w:r>
    </w:p>
    <w:p w14:paraId="2454F391">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做到人机调查的</w:t>
      </w:r>
      <w:r>
        <w:rPr>
          <w:rFonts w:hint="eastAsia" w:ascii="宋体" w:hAnsi="宋体" w:eastAsia="宋体" w:cs="宋体"/>
          <w:b w:val="0"/>
          <w:bCs w:val="0"/>
          <w:color w:val="auto"/>
          <w:sz w:val="21"/>
          <w:szCs w:val="21"/>
          <w:highlight w:val="none"/>
        </w:rPr>
        <w:t>延伸，确保调查数据的真实性和科学性。</w:t>
      </w:r>
      <w:r>
        <w:rPr>
          <w:rFonts w:hint="eastAsia" w:ascii="宋体" w:hAnsi="宋体" w:eastAsia="宋体" w:cs="宋体"/>
          <w:color w:val="auto"/>
          <w:sz w:val="21"/>
          <w:szCs w:val="21"/>
          <w:highlight w:val="none"/>
        </w:rPr>
        <w:t>第三方调查团队在IT系统的帮助下，做到：</w:t>
      </w:r>
    </w:p>
    <w:p w14:paraId="1711284C">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电话调查实现全程电话录音；</w:t>
      </w:r>
    </w:p>
    <w:p w14:paraId="11EF127A">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现场调查需要实现调查过程拍照或录像；</w:t>
      </w:r>
    </w:p>
    <w:p w14:paraId="59D21337">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短信调查需要实现短信回复的内容导入系统后自动匹配调查者信息；</w:t>
      </w:r>
    </w:p>
    <w:p w14:paraId="60155778">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4.三种调查方式需要实现自动随机根据医院科室就诊量的占比进行调查（就诊量多的科室调查多，就诊量少的科室调查少，根据设定的占比调查，确保公平性</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rPr>
        <w:t>；</w:t>
      </w:r>
    </w:p>
    <w:p w14:paraId="7A587251">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医技科室</w:t>
      </w:r>
      <w:r>
        <w:rPr>
          <w:rFonts w:hint="eastAsia" w:cs="宋体"/>
          <w:color w:val="auto"/>
          <w:sz w:val="21"/>
          <w:szCs w:val="21"/>
          <w:highlight w:val="none"/>
          <w:lang w:eastAsia="zh-CN"/>
        </w:rPr>
        <w:t>的评价方法：</w:t>
      </w:r>
      <w:r>
        <w:rPr>
          <w:rFonts w:hint="eastAsia" w:ascii="宋体" w:hAnsi="宋体" w:eastAsia="宋体" w:cs="宋体"/>
          <w:color w:val="auto"/>
          <w:sz w:val="21"/>
          <w:szCs w:val="21"/>
          <w:highlight w:val="none"/>
        </w:rPr>
        <w:t>就诊</w:t>
      </w:r>
      <w:r>
        <w:rPr>
          <w:rFonts w:hint="eastAsia" w:cs="宋体"/>
          <w:color w:val="auto"/>
          <w:sz w:val="21"/>
          <w:szCs w:val="21"/>
          <w:highlight w:val="none"/>
          <w:lang w:eastAsia="zh-CN"/>
        </w:rPr>
        <w:t>患者评价时，同时对相应的</w:t>
      </w:r>
      <w:r>
        <w:rPr>
          <w:rFonts w:hint="eastAsia" w:ascii="宋体" w:hAnsi="宋体" w:eastAsia="宋体" w:cs="宋体"/>
          <w:color w:val="auto"/>
          <w:sz w:val="21"/>
          <w:szCs w:val="21"/>
          <w:highlight w:val="none"/>
        </w:rPr>
        <w:t>医技科室</w:t>
      </w:r>
      <w:r>
        <w:rPr>
          <w:rFonts w:hint="eastAsia" w:cs="宋体"/>
          <w:color w:val="auto"/>
          <w:sz w:val="21"/>
          <w:szCs w:val="21"/>
          <w:highlight w:val="none"/>
          <w:lang w:eastAsia="zh-CN"/>
        </w:rPr>
        <w:t>进行评价</w:t>
      </w:r>
      <w:r>
        <w:rPr>
          <w:rFonts w:hint="eastAsia" w:ascii="宋体" w:hAnsi="宋体" w:eastAsia="宋体" w:cs="宋体"/>
          <w:color w:val="auto"/>
          <w:sz w:val="21"/>
          <w:szCs w:val="21"/>
          <w:highlight w:val="none"/>
        </w:rPr>
        <w:t>；</w:t>
      </w:r>
    </w:p>
    <w:p w14:paraId="1DCD06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6.</w:t>
      </w:r>
      <w:r>
        <w:rPr>
          <w:rFonts w:hint="eastAsia" w:ascii="宋体" w:hAnsi="宋体" w:eastAsia="宋体" w:cs="宋体"/>
          <w:color w:val="auto"/>
          <w:sz w:val="21"/>
          <w:szCs w:val="21"/>
          <w:highlight w:val="none"/>
        </w:rPr>
        <w:t>不同科室可以设定不同的调查问卷；</w:t>
      </w:r>
    </w:p>
    <w:p w14:paraId="235D5702">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rPr>
        <w:t>问卷可以设定不同类型（医生、护士、环境等），得分自动归集到对应类型；</w:t>
      </w:r>
    </w:p>
    <w:p w14:paraId="118EE6F9">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8.</w:t>
      </w:r>
      <w:r>
        <w:rPr>
          <w:rFonts w:hint="eastAsia" w:ascii="宋体" w:hAnsi="宋体" w:eastAsia="宋体" w:cs="宋体"/>
          <w:color w:val="auto"/>
          <w:sz w:val="21"/>
          <w:szCs w:val="21"/>
          <w:highlight w:val="none"/>
        </w:rPr>
        <w:t>三种调查方式返回的建议需要实现分类及归部门；</w:t>
      </w:r>
    </w:p>
    <w:p w14:paraId="4D0EF01C">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9.</w:t>
      </w:r>
      <w:r>
        <w:rPr>
          <w:rFonts w:hint="eastAsia" w:ascii="宋体" w:hAnsi="宋体" w:eastAsia="宋体" w:cs="宋体"/>
          <w:color w:val="auto"/>
          <w:sz w:val="21"/>
          <w:szCs w:val="21"/>
          <w:highlight w:val="none"/>
        </w:rPr>
        <w:t>回评的分数需要实现按照月度、季度、年度动态查询；</w:t>
      </w:r>
    </w:p>
    <w:p w14:paraId="587FD91B">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回评的分数需要根据不同的维度进行统计呈现（医生、护士、环境、服务态度等）；</w:t>
      </w:r>
    </w:p>
    <w:p w14:paraId="122709EA">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11.</w:t>
      </w:r>
      <w:r>
        <w:rPr>
          <w:rFonts w:hint="eastAsia" w:ascii="宋体" w:hAnsi="宋体" w:eastAsia="宋体" w:cs="宋体"/>
          <w:color w:val="auto"/>
          <w:sz w:val="21"/>
          <w:szCs w:val="21"/>
          <w:highlight w:val="none"/>
        </w:rPr>
        <w:t>调查分数需要适应医院最终考勤表生成绩效分数；</w:t>
      </w:r>
    </w:p>
    <w:p w14:paraId="6F9370AC">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12.</w:t>
      </w:r>
      <w:r>
        <w:rPr>
          <w:rFonts w:hint="eastAsia" w:ascii="宋体" w:hAnsi="宋体" w:eastAsia="宋体" w:cs="宋体"/>
          <w:color w:val="auto"/>
          <w:sz w:val="21"/>
          <w:szCs w:val="21"/>
          <w:highlight w:val="none"/>
        </w:rPr>
        <w:t>绩效分数可以按照不同科室的不同计分规则进行生成；</w:t>
      </w:r>
    </w:p>
    <w:p w14:paraId="51D46437">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13.</w:t>
      </w:r>
      <w:r>
        <w:rPr>
          <w:rFonts w:hint="eastAsia" w:ascii="宋体" w:hAnsi="宋体" w:eastAsia="宋体" w:cs="宋体"/>
          <w:color w:val="auto"/>
          <w:sz w:val="21"/>
          <w:szCs w:val="21"/>
          <w:highlight w:val="none"/>
        </w:rPr>
        <w:t>三种调查方式需要实现无纸化；</w:t>
      </w:r>
    </w:p>
    <w:p w14:paraId="3196C7CA">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14.</w:t>
      </w:r>
      <w:r>
        <w:rPr>
          <w:rFonts w:hint="eastAsia" w:ascii="宋体" w:hAnsi="宋体" w:eastAsia="宋体" w:cs="宋体"/>
          <w:color w:val="auto"/>
          <w:sz w:val="21"/>
          <w:szCs w:val="21"/>
          <w:highlight w:val="none"/>
        </w:rPr>
        <w:t>系统开发团队需要有快速根据医院调查规则或者计分规则改变而升级系统；</w:t>
      </w:r>
    </w:p>
    <w:p w14:paraId="359F7646">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15.</w:t>
      </w:r>
      <w:r>
        <w:rPr>
          <w:rFonts w:hint="eastAsia" w:ascii="宋体" w:hAnsi="宋体" w:eastAsia="宋体" w:cs="宋体"/>
          <w:color w:val="auto"/>
          <w:sz w:val="21"/>
          <w:szCs w:val="21"/>
          <w:highlight w:val="none"/>
        </w:rPr>
        <w:t>需要配备服务器存储系统代码和调查数据；</w:t>
      </w:r>
    </w:p>
    <w:p w14:paraId="3C8F6376">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16.</w:t>
      </w:r>
      <w:r>
        <w:rPr>
          <w:rFonts w:hint="eastAsia" w:ascii="宋体" w:hAnsi="宋体" w:eastAsia="宋体" w:cs="宋体"/>
          <w:color w:val="auto"/>
          <w:sz w:val="21"/>
          <w:szCs w:val="21"/>
          <w:highlight w:val="none"/>
        </w:rPr>
        <w:t>系统可以实现自动筛选6个月内已评价过的患者。</w:t>
      </w:r>
    </w:p>
    <w:p w14:paraId="52CD64B2">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 w:val="21"/>
          <w:szCs w:val="21"/>
          <w:highlight w:val="none"/>
          <w:u w:val="none"/>
        </w:rPr>
        <w:t>就医服务IT系统</w:t>
      </w:r>
      <w:r>
        <w:rPr>
          <w:rFonts w:hint="eastAsia" w:ascii="宋体" w:hAnsi="宋体" w:eastAsia="宋体" w:cs="宋体"/>
          <w:b/>
          <w:bCs/>
          <w:color w:val="auto"/>
          <w:sz w:val="21"/>
          <w:szCs w:val="21"/>
          <w:highlight w:val="none"/>
        </w:rPr>
        <w:t>演示要求</w:t>
      </w:r>
    </w:p>
    <w:p w14:paraId="38127C1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演示时间：不得超过10分钟</w:t>
      </w:r>
      <w:r>
        <w:rPr>
          <w:rFonts w:hint="eastAsia" w:cs="宋体"/>
          <w:color w:val="auto"/>
          <w:sz w:val="21"/>
          <w:szCs w:val="21"/>
          <w:highlight w:val="none"/>
          <w:lang w:eastAsia="zh-CN"/>
        </w:rPr>
        <w:t>；</w:t>
      </w:r>
    </w:p>
    <w:p w14:paraId="1C52803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演示设备：电脑等设备由</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自带（所有与演示有关的设备</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应自行准备，采购人不另外负责）</w:t>
      </w:r>
      <w:r>
        <w:rPr>
          <w:rFonts w:hint="eastAsia" w:cs="宋体"/>
          <w:color w:val="auto"/>
          <w:sz w:val="21"/>
          <w:szCs w:val="21"/>
          <w:highlight w:val="none"/>
          <w:lang w:eastAsia="zh-CN"/>
        </w:rPr>
        <w:t>；</w:t>
      </w:r>
    </w:p>
    <w:p w14:paraId="6D95581C">
      <w:pPr>
        <w:spacing w:line="360" w:lineRule="auto"/>
        <w:ind w:firstLine="420" w:firstLineChars="200"/>
        <w:rPr>
          <w:rFonts w:hint="eastAsia" w:ascii="宋体" w:hAnsi="宋体" w:eastAsia="宋体" w:cs="宋体"/>
          <w:sz w:val="24"/>
          <w:szCs w:val="24"/>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演示内容：关于通过多媒体形式（如PPT)介绍系统的主要功能及讲解原理和方案，演示以前后代码和系统截图为主和菜单交互为主。（</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演示的内容不得与本项目的用户需求书的内容无关）</w:t>
      </w:r>
    </w:p>
    <w:p w14:paraId="65147096">
      <w:pPr>
        <w:spacing w:line="360" w:lineRule="auto"/>
        <w:rPr>
          <w:rFonts w:hint="eastAsia" w:ascii="宋体" w:hAnsi="宋体" w:eastAsia="宋体" w:cs="宋体"/>
          <w:b/>
          <w:sz w:val="21"/>
          <w:szCs w:val="21"/>
          <w:highlight w:val="none"/>
          <w:lang w:val="en-US"/>
        </w:rPr>
      </w:pPr>
      <w:r>
        <w:rPr>
          <w:rFonts w:hint="eastAsia" w:ascii="宋体" w:hAnsi="宋体" w:eastAsia="宋体" w:cs="宋体"/>
          <w:b/>
          <w:sz w:val="21"/>
          <w:szCs w:val="21"/>
          <w:highlight w:val="none"/>
          <w:lang w:val="en-US"/>
        </w:rPr>
        <w:t>三、保密要求</w:t>
      </w:r>
    </w:p>
    <w:p w14:paraId="330757C5">
      <w:pPr>
        <w:tabs>
          <w:tab w:val="left" w:pos="0"/>
        </w:tabs>
        <w:spacing w:line="360" w:lineRule="auto"/>
        <w:ind w:firstLine="0" w:firstLineChars="0"/>
        <w:rPr>
          <w:rFonts w:hint="eastAsia" w:ascii="宋体" w:hAnsi="宋体" w:eastAsia="宋体" w:cs="宋体"/>
          <w:bCs/>
          <w:sz w:val="21"/>
          <w:szCs w:val="21"/>
          <w:highlight w:val="none"/>
        </w:rPr>
      </w:pPr>
      <w:r>
        <w:rPr>
          <w:rFonts w:hint="eastAsia" w:cs="宋体"/>
          <w:bCs/>
          <w:sz w:val="21"/>
          <w:szCs w:val="21"/>
          <w:highlight w:val="none"/>
          <w:lang w:eastAsia="zh-CN"/>
        </w:rPr>
        <w:t>（一）</w:t>
      </w:r>
      <w:r>
        <w:rPr>
          <w:rFonts w:hint="eastAsia" w:ascii="宋体" w:hAnsi="宋体" w:eastAsia="宋体" w:cs="宋体"/>
          <w:bCs/>
          <w:sz w:val="21"/>
          <w:szCs w:val="21"/>
          <w:highlight w:val="none"/>
        </w:rPr>
        <w:t>对医院提供给的所有数据及其文字资料，未经医院同意，不得提供给任何第三单位或个人。</w:t>
      </w:r>
    </w:p>
    <w:p w14:paraId="06A83C3C">
      <w:pPr>
        <w:tabs>
          <w:tab w:val="left" w:pos="424"/>
        </w:tabs>
        <w:spacing w:line="360" w:lineRule="auto"/>
        <w:ind w:left="0"/>
        <w:rPr>
          <w:rFonts w:hint="eastAsia" w:ascii="宋体" w:hAnsi="宋体" w:eastAsia="宋体" w:cs="宋体"/>
          <w:bCs/>
          <w:sz w:val="21"/>
          <w:szCs w:val="21"/>
          <w:highlight w:val="none"/>
        </w:rPr>
      </w:pPr>
      <w:r>
        <w:rPr>
          <w:rFonts w:hint="eastAsia" w:cs="宋体"/>
          <w:bCs/>
          <w:sz w:val="21"/>
          <w:szCs w:val="21"/>
          <w:highlight w:val="none"/>
          <w:lang w:eastAsia="zh-CN"/>
        </w:rPr>
        <w:t>（二）</w:t>
      </w:r>
      <w:r>
        <w:rPr>
          <w:rFonts w:hint="eastAsia" w:ascii="宋体" w:hAnsi="宋体" w:eastAsia="宋体" w:cs="宋体"/>
          <w:bCs/>
          <w:sz w:val="21"/>
          <w:szCs w:val="21"/>
          <w:highlight w:val="none"/>
        </w:rPr>
        <w:t>医院对调查结果拥有所有权。</w:t>
      </w:r>
    </w:p>
    <w:p w14:paraId="65444AD2">
      <w:pPr>
        <w:tabs>
          <w:tab w:val="left" w:pos="0"/>
        </w:tabs>
        <w:spacing w:line="360" w:lineRule="auto"/>
        <w:ind w:firstLine="0" w:firstLineChars="0"/>
        <w:rPr>
          <w:rFonts w:hint="eastAsia" w:ascii="宋体" w:hAnsi="宋体" w:eastAsia="宋体" w:cs="宋体"/>
          <w:bCs/>
          <w:sz w:val="21"/>
          <w:szCs w:val="21"/>
          <w:highlight w:val="none"/>
        </w:rPr>
      </w:pPr>
      <w:r>
        <w:rPr>
          <w:rFonts w:hint="eastAsia" w:cs="宋体"/>
          <w:bCs/>
          <w:sz w:val="21"/>
          <w:szCs w:val="21"/>
          <w:highlight w:val="none"/>
          <w:lang w:eastAsia="zh-CN"/>
        </w:rPr>
        <w:t>（三）</w:t>
      </w:r>
      <w:r>
        <w:rPr>
          <w:rFonts w:hint="eastAsia" w:ascii="宋体" w:hAnsi="宋体" w:eastAsia="宋体" w:cs="宋体"/>
          <w:bCs/>
          <w:sz w:val="21"/>
          <w:szCs w:val="21"/>
          <w:highlight w:val="none"/>
        </w:rPr>
        <w:t>不得以任何直接或间接的方式向任何除双方之外的任何第三方提供、泄露、披露项目相关资料和调查结果的部分或全部内容。</w:t>
      </w:r>
    </w:p>
    <w:p w14:paraId="6A92D5FF">
      <w:pPr>
        <w:tabs>
          <w:tab w:val="left" w:pos="424"/>
        </w:tabs>
        <w:spacing w:line="360" w:lineRule="auto"/>
        <w:ind w:firstLine="0" w:firstLineChars="0"/>
        <w:rPr>
          <w:rFonts w:hint="eastAsia" w:ascii="宋体" w:hAnsi="宋体" w:eastAsia="宋体" w:cs="宋体"/>
          <w:bCs/>
          <w:sz w:val="21"/>
          <w:szCs w:val="21"/>
          <w:highlight w:val="none"/>
        </w:rPr>
      </w:pPr>
      <w:r>
        <w:rPr>
          <w:rFonts w:hint="eastAsia" w:cs="宋体"/>
          <w:bCs/>
          <w:sz w:val="21"/>
          <w:szCs w:val="21"/>
          <w:highlight w:val="none"/>
          <w:lang w:eastAsia="zh-CN"/>
        </w:rPr>
        <w:t>（四）</w:t>
      </w:r>
      <w:r>
        <w:rPr>
          <w:rFonts w:hint="eastAsia" w:ascii="宋体" w:hAnsi="宋体" w:eastAsia="宋体" w:cs="宋体"/>
          <w:bCs/>
          <w:sz w:val="21"/>
          <w:szCs w:val="21"/>
          <w:highlight w:val="none"/>
        </w:rPr>
        <w:t>在开展本次项目约定事项的过程不得对外公布患者医疗信息。</w:t>
      </w:r>
    </w:p>
    <w:p w14:paraId="16BA594D">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附</w:t>
      </w:r>
      <w:r>
        <w:rPr>
          <w:rFonts w:hint="eastAsia" w:cs="宋体"/>
          <w:sz w:val="21"/>
          <w:szCs w:val="21"/>
          <w:highlight w:val="none"/>
          <w:lang w:eastAsia="zh-CN"/>
        </w:rPr>
        <w:t>表</w:t>
      </w:r>
      <w:r>
        <w:rPr>
          <w:rFonts w:hint="eastAsia" w:ascii="宋体" w:hAnsi="宋体" w:eastAsia="宋体" w:cs="宋体"/>
          <w:sz w:val="21"/>
          <w:szCs w:val="21"/>
          <w:highlight w:val="none"/>
        </w:rPr>
        <w:t>1：门诊诊疗中心或诊区一览表</w:t>
      </w:r>
    </w:p>
    <w:tbl>
      <w:tblPr>
        <w:tblStyle w:val="7"/>
        <w:tblW w:w="8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1"/>
        <w:gridCol w:w="960"/>
        <w:gridCol w:w="2762"/>
        <w:gridCol w:w="3565"/>
      </w:tblGrid>
      <w:tr w14:paraId="2769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restart"/>
            <w:shd w:val="clear" w:color="auto" w:fill="auto"/>
            <w:vAlign w:val="center"/>
          </w:tcPr>
          <w:p w14:paraId="1722AC31">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门诊综合大楼</w:t>
            </w:r>
          </w:p>
        </w:tc>
        <w:tc>
          <w:tcPr>
            <w:tcW w:w="960" w:type="dxa"/>
            <w:shd w:val="clear" w:color="auto" w:fill="auto"/>
            <w:vAlign w:val="center"/>
          </w:tcPr>
          <w:p w14:paraId="134132FD">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四楼</w:t>
            </w:r>
          </w:p>
        </w:tc>
        <w:tc>
          <w:tcPr>
            <w:tcW w:w="2762" w:type="dxa"/>
            <w:shd w:val="clear" w:color="auto" w:fill="auto"/>
            <w:vAlign w:val="center"/>
          </w:tcPr>
          <w:p w14:paraId="07BA5744">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口腔科门诊</w:t>
            </w:r>
          </w:p>
        </w:tc>
        <w:tc>
          <w:tcPr>
            <w:tcW w:w="3565" w:type="dxa"/>
            <w:shd w:val="clear" w:color="auto" w:fill="auto"/>
            <w:vAlign w:val="center"/>
          </w:tcPr>
          <w:p w14:paraId="5E263702">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康复医学科</w:t>
            </w:r>
            <w:r>
              <w:rPr>
                <w:rFonts w:hint="eastAsia" w:cs="宋体"/>
                <w:color w:val="000000"/>
                <w:sz w:val="21"/>
                <w:szCs w:val="21"/>
                <w:highlight w:val="none"/>
                <w:lang w:val="en-US" w:eastAsia="zh-CN"/>
              </w:rPr>
              <w:t xml:space="preserve">日间住院 + 门诊           </w:t>
            </w:r>
          </w:p>
        </w:tc>
      </w:tr>
      <w:tr w14:paraId="083C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shd w:val="clear" w:color="auto" w:fill="auto"/>
            <w:vAlign w:val="center"/>
          </w:tcPr>
          <w:p w14:paraId="6FA18473">
            <w:pPr>
              <w:jc w:val="center"/>
              <w:rPr>
                <w:rFonts w:hint="eastAsia" w:ascii="宋体" w:hAnsi="宋体" w:eastAsia="宋体" w:cs="宋体"/>
                <w:color w:val="000000"/>
                <w:sz w:val="21"/>
                <w:szCs w:val="21"/>
                <w:highlight w:val="none"/>
              </w:rPr>
            </w:pPr>
          </w:p>
        </w:tc>
        <w:tc>
          <w:tcPr>
            <w:tcW w:w="960" w:type="dxa"/>
            <w:vMerge w:val="restart"/>
            <w:shd w:val="clear" w:color="auto" w:fill="auto"/>
            <w:vAlign w:val="center"/>
          </w:tcPr>
          <w:p w14:paraId="348AFB4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三楼</w:t>
            </w:r>
          </w:p>
        </w:tc>
        <w:tc>
          <w:tcPr>
            <w:tcW w:w="2762" w:type="dxa"/>
            <w:shd w:val="clear" w:color="auto" w:fill="auto"/>
            <w:vAlign w:val="center"/>
          </w:tcPr>
          <w:p w14:paraId="17D4749A">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妇科门诊</w:t>
            </w:r>
          </w:p>
        </w:tc>
        <w:tc>
          <w:tcPr>
            <w:tcW w:w="3565" w:type="dxa"/>
            <w:shd w:val="clear" w:color="auto" w:fill="auto"/>
            <w:vAlign w:val="center"/>
          </w:tcPr>
          <w:p w14:paraId="392F3CB9">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产科门诊</w:t>
            </w:r>
          </w:p>
        </w:tc>
      </w:tr>
      <w:tr w14:paraId="2F4E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shd w:val="clear" w:color="auto" w:fill="auto"/>
            <w:vAlign w:val="center"/>
          </w:tcPr>
          <w:p w14:paraId="12FFC3CC">
            <w:pPr>
              <w:jc w:val="center"/>
              <w:rPr>
                <w:rFonts w:hint="eastAsia" w:ascii="宋体" w:hAnsi="宋体" w:eastAsia="宋体" w:cs="宋体"/>
                <w:color w:val="000000"/>
                <w:sz w:val="21"/>
                <w:szCs w:val="21"/>
                <w:highlight w:val="none"/>
              </w:rPr>
            </w:pPr>
          </w:p>
        </w:tc>
        <w:tc>
          <w:tcPr>
            <w:tcW w:w="960" w:type="dxa"/>
            <w:vMerge w:val="continue"/>
            <w:shd w:val="clear" w:color="auto" w:fill="auto"/>
            <w:vAlign w:val="center"/>
          </w:tcPr>
          <w:p w14:paraId="628828DB">
            <w:pPr>
              <w:jc w:val="center"/>
              <w:rPr>
                <w:rFonts w:hint="eastAsia" w:ascii="宋体" w:hAnsi="宋体" w:eastAsia="宋体" w:cs="宋体"/>
                <w:color w:val="000000"/>
                <w:sz w:val="21"/>
                <w:szCs w:val="21"/>
                <w:highlight w:val="none"/>
              </w:rPr>
            </w:pPr>
          </w:p>
        </w:tc>
        <w:tc>
          <w:tcPr>
            <w:tcW w:w="2762" w:type="dxa"/>
            <w:shd w:val="clear" w:color="auto" w:fill="auto"/>
            <w:vAlign w:val="center"/>
          </w:tcPr>
          <w:p w14:paraId="3E9B08F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中医馆</w:t>
            </w:r>
          </w:p>
        </w:tc>
        <w:tc>
          <w:tcPr>
            <w:tcW w:w="3565" w:type="dxa"/>
            <w:shd w:val="clear" w:color="auto" w:fill="auto"/>
            <w:vAlign w:val="center"/>
          </w:tcPr>
          <w:p w14:paraId="1CFB5B5E">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孕妇学校</w:t>
            </w:r>
          </w:p>
        </w:tc>
      </w:tr>
      <w:tr w14:paraId="6342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shd w:val="clear" w:color="auto" w:fill="auto"/>
            <w:vAlign w:val="center"/>
          </w:tcPr>
          <w:p w14:paraId="477A76B7">
            <w:pPr>
              <w:jc w:val="center"/>
              <w:rPr>
                <w:rFonts w:hint="eastAsia" w:ascii="宋体" w:hAnsi="宋体" w:eastAsia="宋体" w:cs="宋体"/>
                <w:color w:val="000000"/>
                <w:sz w:val="21"/>
                <w:szCs w:val="21"/>
                <w:highlight w:val="none"/>
              </w:rPr>
            </w:pPr>
          </w:p>
        </w:tc>
        <w:tc>
          <w:tcPr>
            <w:tcW w:w="960" w:type="dxa"/>
            <w:vMerge w:val="continue"/>
            <w:shd w:val="clear" w:color="auto" w:fill="auto"/>
            <w:vAlign w:val="center"/>
          </w:tcPr>
          <w:p w14:paraId="07CEDEF9">
            <w:pPr>
              <w:jc w:val="center"/>
              <w:rPr>
                <w:rFonts w:hint="eastAsia" w:ascii="宋体" w:hAnsi="宋体" w:eastAsia="宋体" w:cs="宋体"/>
                <w:color w:val="000000"/>
                <w:sz w:val="21"/>
                <w:szCs w:val="21"/>
                <w:highlight w:val="none"/>
              </w:rPr>
            </w:pPr>
          </w:p>
        </w:tc>
        <w:tc>
          <w:tcPr>
            <w:tcW w:w="2762" w:type="dxa"/>
            <w:shd w:val="clear" w:color="auto" w:fill="auto"/>
            <w:vAlign w:val="center"/>
          </w:tcPr>
          <w:p w14:paraId="357985D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中药房</w:t>
            </w:r>
          </w:p>
        </w:tc>
        <w:tc>
          <w:tcPr>
            <w:tcW w:w="3565" w:type="dxa"/>
            <w:shd w:val="clear" w:color="auto" w:fill="auto"/>
            <w:vAlign w:val="center"/>
          </w:tcPr>
          <w:p w14:paraId="4371FFFB">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皮肤科门诊（烧伤整形美容外科门诊）</w:t>
            </w:r>
          </w:p>
        </w:tc>
      </w:tr>
      <w:tr w14:paraId="5739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shd w:val="clear" w:color="auto" w:fill="auto"/>
            <w:vAlign w:val="center"/>
          </w:tcPr>
          <w:p w14:paraId="5FB5FA63">
            <w:pPr>
              <w:jc w:val="center"/>
              <w:rPr>
                <w:rFonts w:hint="eastAsia" w:ascii="宋体" w:hAnsi="宋体" w:eastAsia="宋体" w:cs="宋体"/>
                <w:color w:val="000000"/>
                <w:sz w:val="21"/>
                <w:szCs w:val="21"/>
                <w:highlight w:val="none"/>
              </w:rPr>
            </w:pPr>
          </w:p>
        </w:tc>
        <w:tc>
          <w:tcPr>
            <w:tcW w:w="960" w:type="dxa"/>
            <w:vMerge w:val="restart"/>
            <w:shd w:val="clear" w:color="auto" w:fill="auto"/>
            <w:vAlign w:val="center"/>
          </w:tcPr>
          <w:p w14:paraId="5067FCFE">
            <w:pPr>
              <w:widowControl/>
              <w:jc w:val="center"/>
              <w:textAlignment w:val="center"/>
              <w:rPr>
                <w:rFonts w:hint="eastAsia" w:ascii="宋体" w:hAnsi="宋体" w:eastAsia="宋体" w:cs="宋体"/>
                <w:color w:val="0070C0"/>
                <w:sz w:val="21"/>
                <w:szCs w:val="21"/>
                <w:highlight w:val="none"/>
              </w:rPr>
            </w:pPr>
            <w:r>
              <w:rPr>
                <w:rFonts w:hint="eastAsia" w:ascii="宋体" w:hAnsi="宋体" w:eastAsia="宋体" w:cs="宋体"/>
                <w:sz w:val="21"/>
                <w:szCs w:val="21"/>
                <w:highlight w:val="none"/>
                <w:lang w:val="en-US"/>
              </w:rPr>
              <w:t>二楼</w:t>
            </w:r>
          </w:p>
        </w:tc>
        <w:tc>
          <w:tcPr>
            <w:tcW w:w="2762" w:type="dxa"/>
            <w:shd w:val="clear" w:color="auto" w:fill="auto"/>
            <w:vAlign w:val="center"/>
          </w:tcPr>
          <w:p w14:paraId="3433A7CA">
            <w:pPr>
              <w:widowControl/>
              <w:jc w:val="center"/>
              <w:textAlignment w:val="center"/>
              <w:rPr>
                <w:rFonts w:hint="default" w:ascii="宋体" w:hAnsi="宋体" w:eastAsia="宋体" w:cs="宋体"/>
                <w:color w:val="0070C0"/>
                <w:sz w:val="21"/>
                <w:szCs w:val="21"/>
                <w:highlight w:val="none"/>
                <w:lang w:val="en-US"/>
              </w:rPr>
            </w:pPr>
            <w:r>
              <w:rPr>
                <w:rFonts w:hint="eastAsia" w:ascii="宋体" w:hAnsi="宋体" w:eastAsia="宋体" w:cs="宋体"/>
                <w:sz w:val="21"/>
                <w:szCs w:val="21"/>
                <w:highlight w:val="none"/>
                <w:lang w:val="en-US"/>
              </w:rPr>
              <w:t>消化</w:t>
            </w:r>
            <w:r>
              <w:rPr>
                <w:rStyle w:val="11"/>
                <w:rFonts w:hint="eastAsia" w:ascii="宋体" w:hAnsi="宋体" w:eastAsia="宋体" w:cs="宋体"/>
                <w:sz w:val="21"/>
                <w:szCs w:val="21"/>
                <w:highlight w:val="none"/>
                <w:lang w:val="en-US"/>
              </w:rPr>
              <w:t>内镜中心</w:t>
            </w:r>
            <w:r>
              <w:rPr>
                <w:rStyle w:val="11"/>
                <w:rFonts w:hint="eastAsia" w:cs="宋体"/>
                <w:sz w:val="21"/>
                <w:szCs w:val="21"/>
                <w:highlight w:val="none"/>
                <w:lang w:val="en-US" w:eastAsia="zh-CN"/>
              </w:rPr>
              <w:t xml:space="preserve"> </w:t>
            </w:r>
          </w:p>
        </w:tc>
        <w:tc>
          <w:tcPr>
            <w:tcW w:w="3565" w:type="dxa"/>
            <w:shd w:val="clear" w:color="auto" w:fill="auto"/>
            <w:vAlign w:val="center"/>
          </w:tcPr>
          <w:p w14:paraId="0B801966">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儿科门诊</w:t>
            </w:r>
          </w:p>
        </w:tc>
      </w:tr>
      <w:tr w14:paraId="1858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shd w:val="clear" w:color="auto" w:fill="auto"/>
            <w:vAlign w:val="center"/>
          </w:tcPr>
          <w:p w14:paraId="729EF610">
            <w:pPr>
              <w:jc w:val="center"/>
              <w:rPr>
                <w:rFonts w:hint="eastAsia" w:ascii="宋体" w:hAnsi="宋体" w:eastAsia="宋体" w:cs="宋体"/>
                <w:color w:val="000000"/>
                <w:sz w:val="21"/>
                <w:szCs w:val="21"/>
                <w:highlight w:val="none"/>
              </w:rPr>
            </w:pPr>
          </w:p>
        </w:tc>
        <w:tc>
          <w:tcPr>
            <w:tcW w:w="960" w:type="dxa"/>
            <w:vMerge w:val="continue"/>
            <w:shd w:val="clear" w:color="auto" w:fill="auto"/>
            <w:vAlign w:val="center"/>
          </w:tcPr>
          <w:p w14:paraId="6354D85B">
            <w:pPr>
              <w:widowControl/>
              <w:jc w:val="center"/>
              <w:textAlignment w:val="center"/>
              <w:rPr>
                <w:rFonts w:hint="eastAsia" w:ascii="宋体" w:hAnsi="宋体" w:eastAsia="宋体" w:cs="宋体"/>
                <w:sz w:val="21"/>
                <w:szCs w:val="21"/>
                <w:highlight w:val="none"/>
                <w:lang w:val="en-US"/>
              </w:rPr>
            </w:pPr>
          </w:p>
        </w:tc>
        <w:tc>
          <w:tcPr>
            <w:tcW w:w="2762" w:type="dxa"/>
            <w:shd w:val="clear" w:color="auto" w:fill="auto"/>
            <w:vAlign w:val="center"/>
          </w:tcPr>
          <w:p w14:paraId="4CE7EE66">
            <w:pPr>
              <w:widowControl/>
              <w:jc w:val="center"/>
              <w:textAlignment w:val="center"/>
              <w:rPr>
                <w:rFonts w:hint="default" w:ascii="宋体" w:hAnsi="宋体" w:eastAsia="宋体" w:cs="宋体"/>
                <w:sz w:val="21"/>
                <w:szCs w:val="21"/>
                <w:highlight w:val="none"/>
                <w:lang w:val="en-US"/>
              </w:rPr>
            </w:pPr>
            <w:r>
              <w:rPr>
                <w:rFonts w:hint="eastAsia" w:cs="宋体"/>
                <w:sz w:val="21"/>
                <w:szCs w:val="21"/>
                <w:highlight w:val="none"/>
                <w:lang w:val="en-US" w:eastAsia="zh-CN"/>
              </w:rPr>
              <w:t>标准化代谢性疾病管理中心</w:t>
            </w:r>
          </w:p>
        </w:tc>
        <w:tc>
          <w:tcPr>
            <w:tcW w:w="3565" w:type="dxa"/>
            <w:shd w:val="clear" w:color="auto" w:fill="auto"/>
            <w:vAlign w:val="center"/>
          </w:tcPr>
          <w:p w14:paraId="01CF2ED7">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电生理科</w:t>
            </w:r>
          </w:p>
        </w:tc>
      </w:tr>
      <w:tr w14:paraId="3A73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shd w:val="clear" w:color="auto" w:fill="auto"/>
            <w:vAlign w:val="center"/>
          </w:tcPr>
          <w:p w14:paraId="76E575A2">
            <w:pPr>
              <w:jc w:val="center"/>
              <w:rPr>
                <w:rFonts w:hint="eastAsia" w:ascii="宋体" w:hAnsi="宋体" w:eastAsia="宋体" w:cs="宋体"/>
                <w:color w:val="000000"/>
                <w:sz w:val="21"/>
                <w:szCs w:val="21"/>
                <w:highlight w:val="none"/>
              </w:rPr>
            </w:pPr>
          </w:p>
        </w:tc>
        <w:tc>
          <w:tcPr>
            <w:tcW w:w="960" w:type="dxa"/>
            <w:vMerge w:val="continue"/>
            <w:shd w:val="clear" w:color="auto" w:fill="auto"/>
            <w:vAlign w:val="center"/>
          </w:tcPr>
          <w:p w14:paraId="4288AD8B">
            <w:pPr>
              <w:jc w:val="center"/>
              <w:rPr>
                <w:rFonts w:hint="eastAsia" w:ascii="宋体" w:hAnsi="宋体" w:eastAsia="宋体" w:cs="宋体"/>
                <w:color w:val="0070C0"/>
                <w:sz w:val="21"/>
                <w:szCs w:val="21"/>
                <w:highlight w:val="none"/>
              </w:rPr>
            </w:pPr>
          </w:p>
        </w:tc>
        <w:tc>
          <w:tcPr>
            <w:tcW w:w="2762" w:type="dxa"/>
            <w:shd w:val="clear" w:color="auto" w:fill="auto"/>
            <w:vAlign w:val="center"/>
          </w:tcPr>
          <w:p w14:paraId="77B98849">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超声科</w:t>
            </w:r>
          </w:p>
        </w:tc>
        <w:tc>
          <w:tcPr>
            <w:tcW w:w="3565" w:type="dxa"/>
            <w:shd w:val="clear" w:color="auto" w:fill="auto"/>
            <w:vAlign w:val="center"/>
          </w:tcPr>
          <w:p w14:paraId="5D6A2BDF">
            <w:pPr>
              <w:widowControl/>
              <w:jc w:val="center"/>
              <w:textAlignment w:val="center"/>
              <w:rPr>
                <w:rFonts w:hint="eastAsia" w:ascii="宋体" w:hAnsi="宋体" w:eastAsia="宋体" w:cs="宋体"/>
                <w:color w:val="000000"/>
                <w:sz w:val="21"/>
                <w:szCs w:val="21"/>
                <w:highlight w:val="none"/>
              </w:rPr>
            </w:pPr>
          </w:p>
        </w:tc>
      </w:tr>
      <w:tr w14:paraId="258F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13E47830">
            <w:pPr>
              <w:jc w:val="center"/>
              <w:rPr>
                <w:rFonts w:hint="eastAsia" w:ascii="宋体" w:hAnsi="宋体" w:eastAsia="宋体" w:cs="宋体"/>
                <w:color w:val="000000"/>
                <w:sz w:val="21"/>
                <w:szCs w:val="21"/>
                <w:highlight w:val="none"/>
              </w:rPr>
            </w:pPr>
          </w:p>
        </w:tc>
        <w:tc>
          <w:tcPr>
            <w:tcW w:w="960" w:type="dxa"/>
            <w:vMerge w:val="restart"/>
            <w:vAlign w:val="center"/>
          </w:tcPr>
          <w:p w14:paraId="06F5D052">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一楼</w:t>
            </w:r>
          </w:p>
        </w:tc>
        <w:tc>
          <w:tcPr>
            <w:tcW w:w="6327" w:type="dxa"/>
            <w:gridSpan w:val="2"/>
            <w:vAlign w:val="center"/>
          </w:tcPr>
          <w:p w14:paraId="06CE12DF">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内科诊区：</w:t>
            </w:r>
          </w:p>
        </w:tc>
      </w:tr>
      <w:tr w14:paraId="1ADA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6B4F64E7">
            <w:pPr>
              <w:jc w:val="center"/>
              <w:rPr>
                <w:rFonts w:hint="eastAsia" w:ascii="宋体" w:hAnsi="宋体" w:eastAsia="宋体" w:cs="宋体"/>
                <w:color w:val="000000"/>
                <w:sz w:val="21"/>
                <w:szCs w:val="21"/>
                <w:highlight w:val="none"/>
              </w:rPr>
            </w:pPr>
          </w:p>
        </w:tc>
        <w:tc>
          <w:tcPr>
            <w:tcW w:w="960" w:type="dxa"/>
            <w:vMerge w:val="continue"/>
            <w:vAlign w:val="center"/>
          </w:tcPr>
          <w:p w14:paraId="7518D368">
            <w:pPr>
              <w:jc w:val="center"/>
              <w:rPr>
                <w:rFonts w:hint="eastAsia" w:ascii="宋体" w:hAnsi="宋体" w:eastAsia="宋体" w:cs="宋体"/>
                <w:color w:val="000000"/>
                <w:sz w:val="21"/>
                <w:szCs w:val="21"/>
                <w:highlight w:val="none"/>
              </w:rPr>
            </w:pPr>
          </w:p>
        </w:tc>
        <w:tc>
          <w:tcPr>
            <w:tcW w:w="6327" w:type="dxa"/>
            <w:gridSpan w:val="2"/>
            <w:vAlign w:val="center"/>
          </w:tcPr>
          <w:p w14:paraId="16DC6DF0">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肾内科门诊         心血管内科门诊     呼吸与危重医学科门诊</w:t>
            </w:r>
          </w:p>
        </w:tc>
      </w:tr>
      <w:tr w14:paraId="492C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1C2CDE7D">
            <w:pPr>
              <w:jc w:val="center"/>
              <w:rPr>
                <w:rFonts w:hint="eastAsia" w:ascii="宋体" w:hAnsi="宋体" w:eastAsia="宋体" w:cs="宋体"/>
                <w:color w:val="000000"/>
                <w:sz w:val="21"/>
                <w:szCs w:val="21"/>
                <w:highlight w:val="none"/>
              </w:rPr>
            </w:pPr>
          </w:p>
        </w:tc>
        <w:tc>
          <w:tcPr>
            <w:tcW w:w="960" w:type="dxa"/>
            <w:vMerge w:val="continue"/>
            <w:vAlign w:val="center"/>
          </w:tcPr>
          <w:p w14:paraId="079A1C12">
            <w:pPr>
              <w:jc w:val="center"/>
              <w:rPr>
                <w:rFonts w:hint="eastAsia" w:ascii="宋体" w:hAnsi="宋体" w:eastAsia="宋体" w:cs="宋体"/>
                <w:color w:val="000000"/>
                <w:sz w:val="21"/>
                <w:szCs w:val="21"/>
                <w:highlight w:val="none"/>
              </w:rPr>
            </w:pPr>
          </w:p>
        </w:tc>
        <w:tc>
          <w:tcPr>
            <w:tcW w:w="6327" w:type="dxa"/>
            <w:gridSpan w:val="2"/>
            <w:vAlign w:val="center"/>
          </w:tcPr>
          <w:p w14:paraId="73AA90AD">
            <w:pPr>
              <w:widowControl/>
              <w:jc w:val="both"/>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 xml:space="preserve">          消化内科门诊       肠道门诊</w:t>
            </w:r>
          </w:p>
        </w:tc>
      </w:tr>
      <w:tr w14:paraId="6FB3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465EC2B0">
            <w:pPr>
              <w:jc w:val="center"/>
              <w:rPr>
                <w:rFonts w:hint="eastAsia" w:ascii="宋体" w:hAnsi="宋体" w:eastAsia="宋体" w:cs="宋体"/>
                <w:color w:val="000000"/>
                <w:sz w:val="21"/>
                <w:szCs w:val="21"/>
                <w:highlight w:val="none"/>
              </w:rPr>
            </w:pPr>
          </w:p>
        </w:tc>
        <w:tc>
          <w:tcPr>
            <w:tcW w:w="960" w:type="dxa"/>
            <w:vMerge w:val="continue"/>
            <w:vAlign w:val="center"/>
          </w:tcPr>
          <w:p w14:paraId="0597470F">
            <w:pPr>
              <w:jc w:val="center"/>
              <w:rPr>
                <w:rFonts w:hint="eastAsia" w:ascii="宋体" w:hAnsi="宋体" w:eastAsia="宋体" w:cs="宋体"/>
                <w:color w:val="000000"/>
                <w:sz w:val="21"/>
                <w:szCs w:val="21"/>
                <w:highlight w:val="none"/>
              </w:rPr>
            </w:pPr>
          </w:p>
        </w:tc>
        <w:tc>
          <w:tcPr>
            <w:tcW w:w="6327" w:type="dxa"/>
            <w:gridSpan w:val="2"/>
            <w:vAlign w:val="center"/>
          </w:tcPr>
          <w:p w14:paraId="1B14D6EC">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心理（精神）科门诊   肿瘤内科门诊       老年医学科门诊</w:t>
            </w:r>
          </w:p>
        </w:tc>
      </w:tr>
      <w:tr w14:paraId="261C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011F206A">
            <w:pPr>
              <w:jc w:val="center"/>
              <w:rPr>
                <w:rFonts w:hint="eastAsia" w:ascii="宋体" w:hAnsi="宋体" w:eastAsia="宋体" w:cs="宋体"/>
                <w:color w:val="000000"/>
                <w:sz w:val="21"/>
                <w:szCs w:val="21"/>
                <w:highlight w:val="none"/>
              </w:rPr>
            </w:pPr>
          </w:p>
        </w:tc>
        <w:tc>
          <w:tcPr>
            <w:tcW w:w="960" w:type="dxa"/>
            <w:vMerge w:val="continue"/>
            <w:vAlign w:val="center"/>
          </w:tcPr>
          <w:p w14:paraId="4C4DCF87">
            <w:pPr>
              <w:jc w:val="center"/>
              <w:rPr>
                <w:rFonts w:hint="eastAsia" w:ascii="宋体" w:hAnsi="宋体" w:eastAsia="宋体" w:cs="宋体"/>
                <w:color w:val="000000"/>
                <w:sz w:val="21"/>
                <w:szCs w:val="21"/>
                <w:highlight w:val="none"/>
              </w:rPr>
            </w:pPr>
          </w:p>
        </w:tc>
        <w:tc>
          <w:tcPr>
            <w:tcW w:w="6327" w:type="dxa"/>
            <w:gridSpan w:val="2"/>
            <w:vAlign w:val="center"/>
          </w:tcPr>
          <w:p w14:paraId="42F706A7">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神经内科门诊       骨质疏松治疗室    骨密度、感觉阈值检查室</w:t>
            </w:r>
          </w:p>
        </w:tc>
      </w:tr>
      <w:tr w14:paraId="5B6A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3595051D">
            <w:pPr>
              <w:jc w:val="center"/>
              <w:rPr>
                <w:rFonts w:hint="eastAsia" w:ascii="宋体" w:hAnsi="宋体" w:eastAsia="宋体" w:cs="宋体"/>
                <w:color w:val="000000"/>
                <w:sz w:val="21"/>
                <w:szCs w:val="21"/>
                <w:highlight w:val="none"/>
              </w:rPr>
            </w:pPr>
          </w:p>
        </w:tc>
        <w:tc>
          <w:tcPr>
            <w:tcW w:w="960" w:type="dxa"/>
            <w:vMerge w:val="continue"/>
            <w:vAlign w:val="center"/>
          </w:tcPr>
          <w:p w14:paraId="08266717">
            <w:pPr>
              <w:jc w:val="center"/>
              <w:rPr>
                <w:rFonts w:hint="eastAsia" w:ascii="宋体" w:hAnsi="宋体" w:eastAsia="宋体" w:cs="宋体"/>
                <w:color w:val="000000"/>
                <w:sz w:val="21"/>
                <w:szCs w:val="21"/>
                <w:highlight w:val="none"/>
              </w:rPr>
            </w:pPr>
          </w:p>
        </w:tc>
        <w:tc>
          <w:tcPr>
            <w:tcW w:w="6327" w:type="dxa"/>
            <w:gridSpan w:val="2"/>
            <w:vAlign w:val="center"/>
          </w:tcPr>
          <w:p w14:paraId="399D72F0">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呼吸门诊综合治疗室（雾化室、肺功能室）     导管门诊</w:t>
            </w:r>
          </w:p>
        </w:tc>
      </w:tr>
      <w:tr w14:paraId="00B3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68291C3A">
            <w:pPr>
              <w:jc w:val="center"/>
              <w:rPr>
                <w:rFonts w:hint="eastAsia" w:ascii="宋体" w:hAnsi="宋体" w:eastAsia="宋体" w:cs="宋体"/>
                <w:color w:val="000000"/>
                <w:sz w:val="21"/>
                <w:szCs w:val="21"/>
                <w:highlight w:val="none"/>
              </w:rPr>
            </w:pPr>
          </w:p>
        </w:tc>
        <w:tc>
          <w:tcPr>
            <w:tcW w:w="960" w:type="dxa"/>
            <w:vMerge w:val="continue"/>
            <w:vAlign w:val="center"/>
          </w:tcPr>
          <w:p w14:paraId="1D0FE34F">
            <w:pPr>
              <w:jc w:val="center"/>
              <w:rPr>
                <w:rFonts w:hint="eastAsia" w:ascii="宋体" w:hAnsi="宋体" w:eastAsia="宋体" w:cs="宋体"/>
                <w:color w:val="000000"/>
                <w:sz w:val="21"/>
                <w:szCs w:val="21"/>
                <w:highlight w:val="none"/>
              </w:rPr>
            </w:pPr>
          </w:p>
        </w:tc>
        <w:tc>
          <w:tcPr>
            <w:tcW w:w="6327" w:type="dxa"/>
            <w:gridSpan w:val="2"/>
            <w:vAlign w:val="center"/>
          </w:tcPr>
          <w:p w14:paraId="74B5B5EB">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外科诊区：</w:t>
            </w:r>
          </w:p>
        </w:tc>
      </w:tr>
      <w:tr w14:paraId="26ED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6F26806D">
            <w:pPr>
              <w:jc w:val="center"/>
              <w:rPr>
                <w:rFonts w:hint="eastAsia" w:ascii="宋体" w:hAnsi="宋体" w:eastAsia="宋体" w:cs="宋体"/>
                <w:color w:val="000000"/>
                <w:sz w:val="21"/>
                <w:szCs w:val="21"/>
                <w:highlight w:val="none"/>
              </w:rPr>
            </w:pPr>
          </w:p>
        </w:tc>
        <w:tc>
          <w:tcPr>
            <w:tcW w:w="960" w:type="dxa"/>
            <w:vMerge w:val="continue"/>
            <w:vAlign w:val="center"/>
          </w:tcPr>
          <w:p w14:paraId="21E73BA9">
            <w:pPr>
              <w:jc w:val="center"/>
              <w:rPr>
                <w:rFonts w:hint="eastAsia" w:ascii="宋体" w:hAnsi="宋体" w:eastAsia="宋体" w:cs="宋体"/>
                <w:color w:val="000000"/>
                <w:sz w:val="21"/>
                <w:szCs w:val="21"/>
                <w:highlight w:val="none"/>
              </w:rPr>
            </w:pPr>
          </w:p>
        </w:tc>
        <w:tc>
          <w:tcPr>
            <w:tcW w:w="6327" w:type="dxa"/>
            <w:gridSpan w:val="2"/>
            <w:vAlign w:val="center"/>
          </w:tcPr>
          <w:p w14:paraId="5E78FF0F">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骨科门诊    普通外科门诊   神经外科门诊   泌尿外科门诊</w:t>
            </w:r>
          </w:p>
        </w:tc>
      </w:tr>
      <w:tr w14:paraId="59CF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restart"/>
            <w:vAlign w:val="center"/>
          </w:tcPr>
          <w:p w14:paraId="7595B3A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医技楼</w:t>
            </w:r>
          </w:p>
        </w:tc>
        <w:tc>
          <w:tcPr>
            <w:tcW w:w="960" w:type="dxa"/>
            <w:vAlign w:val="center"/>
          </w:tcPr>
          <w:p w14:paraId="7BFCCCB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五楼</w:t>
            </w:r>
          </w:p>
        </w:tc>
        <w:tc>
          <w:tcPr>
            <w:tcW w:w="6327" w:type="dxa"/>
            <w:gridSpan w:val="2"/>
            <w:vAlign w:val="center"/>
          </w:tcPr>
          <w:p w14:paraId="5ECED7A5">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检验科、病理科</w:t>
            </w:r>
          </w:p>
        </w:tc>
      </w:tr>
      <w:tr w14:paraId="7E78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1FE2CEC6">
            <w:pPr>
              <w:jc w:val="center"/>
              <w:rPr>
                <w:rFonts w:hint="eastAsia" w:ascii="宋体" w:hAnsi="宋体" w:eastAsia="宋体" w:cs="宋体"/>
                <w:color w:val="000000"/>
                <w:sz w:val="21"/>
                <w:szCs w:val="21"/>
                <w:highlight w:val="none"/>
              </w:rPr>
            </w:pPr>
          </w:p>
        </w:tc>
        <w:tc>
          <w:tcPr>
            <w:tcW w:w="960" w:type="dxa"/>
            <w:vAlign w:val="center"/>
          </w:tcPr>
          <w:p w14:paraId="781EAC80">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四楼</w:t>
            </w:r>
          </w:p>
        </w:tc>
        <w:tc>
          <w:tcPr>
            <w:tcW w:w="2762" w:type="dxa"/>
            <w:vAlign w:val="center"/>
          </w:tcPr>
          <w:p w14:paraId="2DDE6087">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检验科</w:t>
            </w:r>
          </w:p>
        </w:tc>
        <w:tc>
          <w:tcPr>
            <w:tcW w:w="3565" w:type="dxa"/>
            <w:vAlign w:val="center"/>
          </w:tcPr>
          <w:p w14:paraId="021EC7F5">
            <w:pPr>
              <w:widowControl/>
              <w:ind w:firstLine="210" w:firstLineChars="100"/>
              <w:jc w:val="center"/>
              <w:textAlignment w:val="center"/>
              <w:rPr>
                <w:rFonts w:hint="eastAsia" w:ascii="宋体" w:hAnsi="宋体" w:eastAsia="宋体" w:cs="宋体"/>
                <w:color w:val="000000"/>
                <w:sz w:val="21"/>
                <w:szCs w:val="21"/>
                <w:highlight w:val="none"/>
              </w:rPr>
            </w:pPr>
          </w:p>
        </w:tc>
      </w:tr>
      <w:tr w14:paraId="6FFD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718B3EA6">
            <w:pPr>
              <w:jc w:val="center"/>
              <w:rPr>
                <w:rFonts w:hint="eastAsia" w:ascii="宋体" w:hAnsi="宋体" w:eastAsia="宋体" w:cs="宋体"/>
                <w:color w:val="000000"/>
                <w:sz w:val="21"/>
                <w:szCs w:val="21"/>
                <w:highlight w:val="none"/>
              </w:rPr>
            </w:pPr>
          </w:p>
        </w:tc>
        <w:tc>
          <w:tcPr>
            <w:tcW w:w="960" w:type="dxa"/>
            <w:vMerge w:val="restart"/>
            <w:vAlign w:val="center"/>
          </w:tcPr>
          <w:p w14:paraId="59E844B2">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三楼</w:t>
            </w:r>
          </w:p>
        </w:tc>
        <w:tc>
          <w:tcPr>
            <w:tcW w:w="2762" w:type="dxa"/>
            <w:vAlign w:val="center"/>
          </w:tcPr>
          <w:p w14:paraId="7C87CB36">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耳鼻咽喉头颈外科</w:t>
            </w:r>
          </w:p>
        </w:tc>
        <w:tc>
          <w:tcPr>
            <w:tcW w:w="3565" w:type="dxa"/>
            <w:vMerge w:val="restart"/>
            <w:vAlign w:val="center"/>
          </w:tcPr>
          <w:p w14:paraId="5E39E324">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血透室</w:t>
            </w:r>
          </w:p>
        </w:tc>
      </w:tr>
      <w:tr w14:paraId="39DE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1FE04BB7">
            <w:pPr>
              <w:jc w:val="center"/>
              <w:rPr>
                <w:rFonts w:hint="eastAsia" w:ascii="宋体" w:hAnsi="宋体" w:eastAsia="宋体" w:cs="宋体"/>
                <w:color w:val="000000"/>
                <w:sz w:val="21"/>
                <w:szCs w:val="21"/>
                <w:highlight w:val="none"/>
              </w:rPr>
            </w:pPr>
          </w:p>
        </w:tc>
        <w:tc>
          <w:tcPr>
            <w:tcW w:w="960" w:type="dxa"/>
            <w:vMerge w:val="continue"/>
            <w:vAlign w:val="center"/>
          </w:tcPr>
          <w:p w14:paraId="228C3DBB">
            <w:pPr>
              <w:jc w:val="center"/>
              <w:rPr>
                <w:rFonts w:hint="eastAsia" w:ascii="宋体" w:hAnsi="宋体" w:eastAsia="宋体" w:cs="宋体"/>
                <w:color w:val="000000"/>
                <w:sz w:val="21"/>
                <w:szCs w:val="21"/>
                <w:highlight w:val="none"/>
              </w:rPr>
            </w:pPr>
          </w:p>
        </w:tc>
        <w:tc>
          <w:tcPr>
            <w:tcW w:w="2762" w:type="dxa"/>
            <w:vAlign w:val="center"/>
          </w:tcPr>
          <w:p w14:paraId="330F70F1">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眼科门诊</w:t>
            </w:r>
          </w:p>
        </w:tc>
        <w:tc>
          <w:tcPr>
            <w:tcW w:w="3565" w:type="dxa"/>
            <w:vMerge w:val="continue"/>
            <w:vAlign w:val="center"/>
          </w:tcPr>
          <w:p w14:paraId="7DCFFF91">
            <w:pPr>
              <w:jc w:val="center"/>
              <w:rPr>
                <w:rFonts w:hint="eastAsia" w:ascii="宋体" w:hAnsi="宋体" w:eastAsia="宋体" w:cs="宋体"/>
                <w:color w:val="000000"/>
                <w:sz w:val="21"/>
                <w:szCs w:val="21"/>
                <w:highlight w:val="none"/>
              </w:rPr>
            </w:pPr>
          </w:p>
        </w:tc>
      </w:tr>
      <w:tr w14:paraId="7F0C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1D9B697D">
            <w:pPr>
              <w:jc w:val="center"/>
              <w:rPr>
                <w:rFonts w:hint="eastAsia" w:ascii="宋体" w:hAnsi="宋体" w:eastAsia="宋体" w:cs="宋体"/>
                <w:color w:val="000000"/>
                <w:sz w:val="21"/>
                <w:szCs w:val="21"/>
                <w:highlight w:val="none"/>
              </w:rPr>
            </w:pPr>
          </w:p>
        </w:tc>
        <w:tc>
          <w:tcPr>
            <w:tcW w:w="960" w:type="dxa"/>
            <w:vMerge w:val="restart"/>
            <w:vAlign w:val="center"/>
          </w:tcPr>
          <w:p w14:paraId="760F65C0">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二楼</w:t>
            </w:r>
          </w:p>
        </w:tc>
        <w:tc>
          <w:tcPr>
            <w:tcW w:w="2762" w:type="dxa"/>
            <w:vAlign w:val="center"/>
          </w:tcPr>
          <w:p w14:paraId="2596A5A1">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健康体检中心</w:t>
            </w:r>
          </w:p>
        </w:tc>
        <w:tc>
          <w:tcPr>
            <w:tcW w:w="3565" w:type="dxa"/>
            <w:vMerge w:val="restart"/>
            <w:vAlign w:val="center"/>
          </w:tcPr>
          <w:p w14:paraId="7286D02B">
            <w:pPr>
              <w:jc w:val="center"/>
              <w:rPr>
                <w:rFonts w:hint="eastAsia" w:ascii="宋体" w:hAnsi="宋体" w:eastAsia="宋体" w:cs="宋体"/>
                <w:color w:val="000000"/>
                <w:sz w:val="21"/>
                <w:szCs w:val="21"/>
                <w:highlight w:val="none"/>
              </w:rPr>
            </w:pPr>
          </w:p>
        </w:tc>
      </w:tr>
      <w:tr w14:paraId="1B09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3AED605C">
            <w:pPr>
              <w:jc w:val="center"/>
              <w:rPr>
                <w:rFonts w:hint="eastAsia" w:ascii="宋体" w:hAnsi="宋体" w:eastAsia="宋体" w:cs="宋体"/>
                <w:color w:val="000000"/>
                <w:sz w:val="21"/>
                <w:szCs w:val="21"/>
                <w:highlight w:val="none"/>
              </w:rPr>
            </w:pPr>
          </w:p>
        </w:tc>
        <w:tc>
          <w:tcPr>
            <w:tcW w:w="960" w:type="dxa"/>
            <w:vMerge w:val="continue"/>
            <w:vAlign w:val="center"/>
          </w:tcPr>
          <w:p w14:paraId="4E26D07E">
            <w:pPr>
              <w:jc w:val="center"/>
              <w:rPr>
                <w:rFonts w:hint="eastAsia" w:ascii="宋体" w:hAnsi="宋体" w:eastAsia="宋体" w:cs="宋体"/>
                <w:color w:val="000000"/>
                <w:sz w:val="21"/>
                <w:szCs w:val="21"/>
                <w:highlight w:val="none"/>
              </w:rPr>
            </w:pPr>
          </w:p>
        </w:tc>
        <w:tc>
          <w:tcPr>
            <w:tcW w:w="2762" w:type="dxa"/>
            <w:vAlign w:val="center"/>
          </w:tcPr>
          <w:p w14:paraId="615CD174">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预防保健科</w:t>
            </w:r>
          </w:p>
        </w:tc>
        <w:tc>
          <w:tcPr>
            <w:tcW w:w="3565" w:type="dxa"/>
            <w:vMerge w:val="continue"/>
            <w:vAlign w:val="center"/>
          </w:tcPr>
          <w:p w14:paraId="071931F6">
            <w:pPr>
              <w:jc w:val="center"/>
              <w:rPr>
                <w:rFonts w:hint="eastAsia" w:ascii="宋体" w:hAnsi="宋体" w:eastAsia="宋体" w:cs="宋体"/>
                <w:color w:val="000000"/>
                <w:sz w:val="21"/>
                <w:szCs w:val="21"/>
                <w:highlight w:val="none"/>
              </w:rPr>
            </w:pPr>
          </w:p>
        </w:tc>
      </w:tr>
      <w:tr w14:paraId="1E21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3624D19A">
            <w:pPr>
              <w:jc w:val="center"/>
              <w:rPr>
                <w:rFonts w:hint="eastAsia" w:ascii="宋体" w:hAnsi="宋体" w:eastAsia="宋体" w:cs="宋体"/>
                <w:color w:val="000000"/>
                <w:sz w:val="21"/>
                <w:szCs w:val="21"/>
                <w:highlight w:val="none"/>
              </w:rPr>
            </w:pPr>
          </w:p>
        </w:tc>
        <w:tc>
          <w:tcPr>
            <w:tcW w:w="960" w:type="dxa"/>
            <w:vMerge w:val="restart"/>
            <w:vAlign w:val="center"/>
          </w:tcPr>
          <w:p w14:paraId="39E92EA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一楼</w:t>
            </w:r>
          </w:p>
        </w:tc>
        <w:tc>
          <w:tcPr>
            <w:tcW w:w="2762" w:type="dxa"/>
            <w:vAlign w:val="center"/>
          </w:tcPr>
          <w:p w14:paraId="524992AA">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放射科</w:t>
            </w:r>
          </w:p>
        </w:tc>
        <w:tc>
          <w:tcPr>
            <w:tcW w:w="3565" w:type="dxa"/>
            <w:vAlign w:val="center"/>
          </w:tcPr>
          <w:p w14:paraId="00A5D163">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介入室     骨密度监测室</w:t>
            </w:r>
          </w:p>
        </w:tc>
      </w:tr>
      <w:tr w14:paraId="15AB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Merge w:val="continue"/>
            <w:vAlign w:val="center"/>
          </w:tcPr>
          <w:p w14:paraId="79506723">
            <w:pPr>
              <w:jc w:val="center"/>
              <w:rPr>
                <w:rFonts w:hint="eastAsia" w:ascii="宋体" w:hAnsi="宋体" w:eastAsia="宋体" w:cs="宋体"/>
                <w:color w:val="000000"/>
                <w:sz w:val="21"/>
                <w:szCs w:val="21"/>
                <w:highlight w:val="none"/>
              </w:rPr>
            </w:pPr>
          </w:p>
        </w:tc>
        <w:tc>
          <w:tcPr>
            <w:tcW w:w="960" w:type="dxa"/>
            <w:vMerge w:val="continue"/>
            <w:vAlign w:val="center"/>
          </w:tcPr>
          <w:p w14:paraId="11F7448B">
            <w:pPr>
              <w:jc w:val="center"/>
              <w:rPr>
                <w:rFonts w:hint="eastAsia" w:ascii="宋体" w:hAnsi="宋体" w:eastAsia="宋体" w:cs="宋体"/>
                <w:color w:val="000000"/>
                <w:sz w:val="21"/>
                <w:szCs w:val="21"/>
                <w:highlight w:val="none"/>
              </w:rPr>
            </w:pPr>
          </w:p>
        </w:tc>
        <w:tc>
          <w:tcPr>
            <w:tcW w:w="6327" w:type="dxa"/>
            <w:gridSpan w:val="2"/>
            <w:vAlign w:val="center"/>
          </w:tcPr>
          <w:p w14:paraId="67525AE5">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急诊科</w:t>
            </w:r>
          </w:p>
        </w:tc>
      </w:tr>
      <w:tr w14:paraId="525F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961" w:type="dxa"/>
            <w:vAlign w:val="center"/>
          </w:tcPr>
          <w:p w14:paraId="1642AE22">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5号楼</w:t>
            </w:r>
          </w:p>
        </w:tc>
        <w:tc>
          <w:tcPr>
            <w:tcW w:w="960" w:type="dxa"/>
            <w:vAlign w:val="center"/>
          </w:tcPr>
          <w:p w14:paraId="285A98D7">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一楼</w:t>
            </w:r>
          </w:p>
        </w:tc>
        <w:tc>
          <w:tcPr>
            <w:tcW w:w="6327" w:type="dxa"/>
            <w:gridSpan w:val="2"/>
            <w:vAlign w:val="center"/>
          </w:tcPr>
          <w:p w14:paraId="6F8D8F00">
            <w:pPr>
              <w:widowControl/>
              <w:ind w:firstLine="210" w:firstLineChars="10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供应室</w:t>
            </w:r>
          </w:p>
        </w:tc>
      </w:tr>
    </w:tbl>
    <w:p w14:paraId="27EED3CC">
      <w:pPr>
        <w:pStyle w:val="3"/>
        <w:rPr>
          <w:rFonts w:hint="eastAsia" w:ascii="宋体" w:hAnsi="宋体" w:eastAsia="宋体" w:cs="宋体"/>
          <w:sz w:val="24"/>
          <w:szCs w:val="24"/>
          <w:highlight w:val="none"/>
        </w:rPr>
      </w:pPr>
    </w:p>
    <w:p w14:paraId="15264184">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附</w:t>
      </w:r>
      <w:r>
        <w:rPr>
          <w:rFonts w:hint="eastAsia" w:cs="宋体"/>
          <w:sz w:val="21"/>
          <w:szCs w:val="21"/>
          <w:highlight w:val="none"/>
          <w:lang w:eastAsia="zh-CN"/>
        </w:rPr>
        <w:t>表</w:t>
      </w:r>
      <w:r>
        <w:rPr>
          <w:rFonts w:hint="eastAsia" w:ascii="宋体" w:hAnsi="宋体" w:eastAsia="宋体" w:cs="宋体"/>
          <w:sz w:val="21"/>
          <w:szCs w:val="21"/>
          <w:highlight w:val="none"/>
        </w:rPr>
        <w:t>2：临床医疗科室一览表</w:t>
      </w:r>
    </w:p>
    <w:tbl>
      <w:tblPr>
        <w:tblStyle w:val="7"/>
        <w:tblW w:w="8286" w:type="dxa"/>
        <w:tblInd w:w="0" w:type="dxa"/>
        <w:tblLayout w:type="fixed"/>
        <w:tblCellMar>
          <w:top w:w="15" w:type="dxa"/>
          <w:left w:w="15" w:type="dxa"/>
          <w:bottom w:w="15" w:type="dxa"/>
          <w:right w:w="15" w:type="dxa"/>
        </w:tblCellMar>
      </w:tblPr>
      <w:tblGrid>
        <w:gridCol w:w="930"/>
        <w:gridCol w:w="2505"/>
        <w:gridCol w:w="933"/>
        <w:gridCol w:w="3918"/>
      </w:tblGrid>
      <w:tr w14:paraId="6B836849">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56DB">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0FC0">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临床医技部门</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B378">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序号</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65D3">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临床医技部门</w:t>
            </w:r>
          </w:p>
        </w:tc>
      </w:tr>
      <w:tr w14:paraId="286F8834">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707B8FA0">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1</w:t>
            </w:r>
          </w:p>
        </w:tc>
        <w:tc>
          <w:tcPr>
            <w:tcW w:w="2505" w:type="dxa"/>
            <w:tcBorders>
              <w:top w:val="single" w:color="000000" w:sz="4" w:space="0"/>
              <w:left w:val="single" w:color="000000" w:sz="4" w:space="0"/>
              <w:bottom w:val="single" w:color="000000" w:sz="4" w:space="0"/>
              <w:right w:val="single" w:color="000000" w:sz="4" w:space="0"/>
            </w:tcBorders>
            <w:vAlign w:val="center"/>
          </w:tcPr>
          <w:p w14:paraId="4794E610">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心血管内科</w:t>
            </w:r>
          </w:p>
        </w:tc>
        <w:tc>
          <w:tcPr>
            <w:tcW w:w="933" w:type="dxa"/>
            <w:tcBorders>
              <w:top w:val="single" w:color="000000" w:sz="4" w:space="0"/>
              <w:left w:val="single" w:color="000000" w:sz="4" w:space="0"/>
              <w:bottom w:val="single" w:color="000000" w:sz="4" w:space="0"/>
              <w:right w:val="single" w:color="000000" w:sz="4" w:space="0"/>
            </w:tcBorders>
            <w:vAlign w:val="center"/>
          </w:tcPr>
          <w:p w14:paraId="7F9589AB">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22</w:t>
            </w:r>
          </w:p>
        </w:tc>
        <w:tc>
          <w:tcPr>
            <w:tcW w:w="3918" w:type="dxa"/>
            <w:tcBorders>
              <w:top w:val="single" w:color="000000" w:sz="4" w:space="0"/>
              <w:left w:val="single" w:color="000000" w:sz="4" w:space="0"/>
              <w:bottom w:val="single" w:color="000000" w:sz="4" w:space="0"/>
              <w:right w:val="single" w:color="000000" w:sz="4" w:space="0"/>
            </w:tcBorders>
            <w:vAlign w:val="center"/>
          </w:tcPr>
          <w:p w14:paraId="3264D4D2">
            <w:pPr>
              <w:widowControl/>
              <w:jc w:val="center"/>
              <w:textAlignment w:val="center"/>
              <w:rPr>
                <w:rFonts w:hint="eastAsia"/>
                <w:highlight w:val="none"/>
                <w:lang w:val="en-US"/>
              </w:rPr>
            </w:pPr>
            <w:r>
              <w:rPr>
                <w:rFonts w:hint="eastAsia" w:ascii="宋体" w:hAnsi="宋体" w:eastAsia="宋体" w:cs="宋体"/>
                <w:color w:val="000000"/>
                <w:sz w:val="21"/>
                <w:szCs w:val="21"/>
                <w:highlight w:val="none"/>
                <w:lang w:val="en-US"/>
              </w:rPr>
              <w:t>中医科</w:t>
            </w:r>
            <w:r>
              <w:rPr>
                <w:rFonts w:hint="eastAsia" w:cs="宋体"/>
                <w:color w:val="000000"/>
                <w:sz w:val="21"/>
                <w:szCs w:val="21"/>
                <w:highlight w:val="none"/>
                <w:lang w:val="en-US" w:eastAsia="zh-CN"/>
              </w:rPr>
              <w:t>+中医</w:t>
            </w:r>
            <w:r>
              <w:rPr>
                <w:rFonts w:hint="eastAsia" w:ascii="宋体" w:hAnsi="宋体" w:eastAsia="宋体" w:cs="宋体"/>
                <w:color w:val="000000"/>
                <w:sz w:val="21"/>
                <w:szCs w:val="21"/>
                <w:highlight w:val="none"/>
                <w:lang w:val="en-US"/>
              </w:rPr>
              <w:t>科</w:t>
            </w:r>
            <w:r>
              <w:rPr>
                <w:rFonts w:hint="eastAsia" w:cs="宋体"/>
                <w:color w:val="000000"/>
                <w:sz w:val="21"/>
                <w:szCs w:val="21"/>
                <w:highlight w:val="none"/>
                <w:lang w:val="en-US" w:eastAsia="zh-CN"/>
              </w:rPr>
              <w:t>日间病房</w:t>
            </w:r>
          </w:p>
        </w:tc>
      </w:tr>
      <w:tr w14:paraId="19C96CC8">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0F831935">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2</w:t>
            </w:r>
          </w:p>
        </w:tc>
        <w:tc>
          <w:tcPr>
            <w:tcW w:w="2505" w:type="dxa"/>
            <w:tcBorders>
              <w:top w:val="single" w:color="000000" w:sz="4" w:space="0"/>
              <w:left w:val="single" w:color="000000" w:sz="4" w:space="0"/>
              <w:bottom w:val="single" w:color="000000" w:sz="4" w:space="0"/>
              <w:right w:val="single" w:color="000000" w:sz="4" w:space="0"/>
            </w:tcBorders>
            <w:vAlign w:val="center"/>
          </w:tcPr>
          <w:p w14:paraId="74550AE2">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肾内科</w:t>
            </w:r>
          </w:p>
        </w:tc>
        <w:tc>
          <w:tcPr>
            <w:tcW w:w="933" w:type="dxa"/>
            <w:tcBorders>
              <w:top w:val="single" w:color="000000" w:sz="4" w:space="0"/>
              <w:left w:val="single" w:color="000000" w:sz="4" w:space="0"/>
              <w:bottom w:val="single" w:color="000000" w:sz="4" w:space="0"/>
              <w:right w:val="single" w:color="000000" w:sz="4" w:space="0"/>
            </w:tcBorders>
            <w:vAlign w:val="center"/>
          </w:tcPr>
          <w:p w14:paraId="2B6BED25">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23</w:t>
            </w:r>
          </w:p>
        </w:tc>
        <w:tc>
          <w:tcPr>
            <w:tcW w:w="3918" w:type="dxa"/>
            <w:tcBorders>
              <w:top w:val="single" w:color="000000" w:sz="4" w:space="0"/>
              <w:left w:val="single" w:color="000000" w:sz="4" w:space="0"/>
              <w:bottom w:val="single" w:color="000000" w:sz="4" w:space="0"/>
              <w:right w:val="single" w:color="000000" w:sz="4" w:space="0"/>
            </w:tcBorders>
            <w:vAlign w:val="center"/>
          </w:tcPr>
          <w:p w14:paraId="64B69F52">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康复医学科</w:t>
            </w:r>
            <w:r>
              <w:rPr>
                <w:rFonts w:hint="eastAsia" w:cs="宋体"/>
                <w:color w:val="000000"/>
                <w:sz w:val="21"/>
                <w:szCs w:val="21"/>
                <w:highlight w:val="none"/>
                <w:lang w:val="en-US" w:eastAsia="zh-CN"/>
              </w:rPr>
              <w:t>+</w:t>
            </w:r>
            <w:r>
              <w:rPr>
                <w:rFonts w:hint="eastAsia" w:ascii="宋体" w:hAnsi="宋体" w:eastAsia="宋体" w:cs="宋体"/>
                <w:color w:val="000000"/>
                <w:sz w:val="21"/>
                <w:szCs w:val="21"/>
                <w:highlight w:val="none"/>
                <w:lang w:val="en-US"/>
              </w:rPr>
              <w:t>康复医学科</w:t>
            </w:r>
            <w:r>
              <w:rPr>
                <w:rFonts w:hint="eastAsia" w:cs="宋体"/>
                <w:color w:val="000000"/>
                <w:sz w:val="21"/>
                <w:szCs w:val="21"/>
                <w:highlight w:val="none"/>
                <w:lang w:val="en-US" w:eastAsia="zh-CN"/>
              </w:rPr>
              <w:t>日间病房</w:t>
            </w:r>
          </w:p>
        </w:tc>
      </w:tr>
      <w:tr w14:paraId="0C8642CC">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03F193F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3</w:t>
            </w:r>
          </w:p>
        </w:tc>
        <w:tc>
          <w:tcPr>
            <w:tcW w:w="2505" w:type="dxa"/>
            <w:tcBorders>
              <w:top w:val="single" w:color="000000" w:sz="4" w:space="0"/>
              <w:left w:val="single" w:color="000000" w:sz="4" w:space="0"/>
              <w:bottom w:val="single" w:color="000000" w:sz="4" w:space="0"/>
              <w:right w:val="single" w:color="000000" w:sz="4" w:space="0"/>
            </w:tcBorders>
            <w:vAlign w:val="center"/>
          </w:tcPr>
          <w:p w14:paraId="6BBA126A">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呼吸与危重症医学科</w:t>
            </w:r>
          </w:p>
        </w:tc>
        <w:tc>
          <w:tcPr>
            <w:tcW w:w="933" w:type="dxa"/>
            <w:tcBorders>
              <w:top w:val="single" w:color="000000" w:sz="4" w:space="0"/>
              <w:left w:val="single" w:color="000000" w:sz="4" w:space="0"/>
              <w:bottom w:val="single" w:color="000000" w:sz="4" w:space="0"/>
              <w:right w:val="single" w:color="000000" w:sz="4" w:space="0"/>
            </w:tcBorders>
            <w:vAlign w:val="center"/>
          </w:tcPr>
          <w:p w14:paraId="01416A7B">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24</w:t>
            </w:r>
          </w:p>
        </w:tc>
        <w:tc>
          <w:tcPr>
            <w:tcW w:w="3918" w:type="dxa"/>
            <w:tcBorders>
              <w:top w:val="single" w:color="000000" w:sz="4" w:space="0"/>
              <w:left w:val="single" w:color="000000" w:sz="4" w:space="0"/>
              <w:bottom w:val="single" w:color="000000" w:sz="4" w:space="0"/>
              <w:right w:val="single" w:color="000000" w:sz="4" w:space="0"/>
            </w:tcBorders>
            <w:vAlign w:val="center"/>
          </w:tcPr>
          <w:p w14:paraId="7B38DA17">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重症医学科</w:t>
            </w:r>
          </w:p>
        </w:tc>
      </w:tr>
      <w:tr w14:paraId="70FFB926">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2203C5D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4</w:t>
            </w:r>
          </w:p>
        </w:tc>
        <w:tc>
          <w:tcPr>
            <w:tcW w:w="2505" w:type="dxa"/>
            <w:tcBorders>
              <w:top w:val="single" w:color="000000" w:sz="4" w:space="0"/>
              <w:left w:val="single" w:color="000000" w:sz="4" w:space="0"/>
              <w:bottom w:val="single" w:color="000000" w:sz="4" w:space="0"/>
              <w:right w:val="single" w:color="000000" w:sz="4" w:space="0"/>
            </w:tcBorders>
            <w:vAlign w:val="center"/>
          </w:tcPr>
          <w:p w14:paraId="2AA0E55C">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内分泌+肿瘤+血液内科</w:t>
            </w:r>
          </w:p>
        </w:tc>
        <w:tc>
          <w:tcPr>
            <w:tcW w:w="933" w:type="dxa"/>
            <w:tcBorders>
              <w:top w:val="single" w:color="000000" w:sz="4" w:space="0"/>
              <w:left w:val="single" w:color="000000" w:sz="4" w:space="0"/>
              <w:bottom w:val="single" w:color="000000" w:sz="4" w:space="0"/>
              <w:right w:val="single" w:color="000000" w:sz="4" w:space="0"/>
            </w:tcBorders>
            <w:vAlign w:val="center"/>
          </w:tcPr>
          <w:p w14:paraId="2FC455E4">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25</w:t>
            </w:r>
          </w:p>
        </w:tc>
        <w:tc>
          <w:tcPr>
            <w:tcW w:w="3918" w:type="dxa"/>
            <w:tcBorders>
              <w:top w:val="single" w:color="000000" w:sz="4" w:space="0"/>
              <w:left w:val="single" w:color="000000" w:sz="4" w:space="0"/>
              <w:bottom w:val="single" w:color="000000" w:sz="4" w:space="0"/>
              <w:right w:val="single" w:color="000000" w:sz="4" w:space="0"/>
            </w:tcBorders>
            <w:vAlign w:val="center"/>
          </w:tcPr>
          <w:p w14:paraId="409D66E5">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急诊科+门诊部</w:t>
            </w:r>
          </w:p>
        </w:tc>
      </w:tr>
      <w:tr w14:paraId="6DBE158C">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20C23C17">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5</w:t>
            </w:r>
          </w:p>
        </w:tc>
        <w:tc>
          <w:tcPr>
            <w:tcW w:w="2505" w:type="dxa"/>
            <w:tcBorders>
              <w:top w:val="single" w:color="000000" w:sz="4" w:space="0"/>
              <w:left w:val="single" w:color="000000" w:sz="4" w:space="0"/>
              <w:bottom w:val="single" w:color="000000" w:sz="4" w:space="0"/>
              <w:right w:val="single" w:color="000000" w:sz="4" w:space="0"/>
            </w:tcBorders>
            <w:vAlign w:val="center"/>
          </w:tcPr>
          <w:p w14:paraId="474A300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消化内科</w:t>
            </w:r>
          </w:p>
        </w:tc>
        <w:tc>
          <w:tcPr>
            <w:tcW w:w="933" w:type="dxa"/>
            <w:tcBorders>
              <w:top w:val="single" w:color="000000" w:sz="4" w:space="0"/>
              <w:left w:val="single" w:color="000000" w:sz="4" w:space="0"/>
              <w:bottom w:val="single" w:color="000000" w:sz="4" w:space="0"/>
              <w:right w:val="single" w:color="000000" w:sz="4" w:space="0"/>
            </w:tcBorders>
            <w:vAlign w:val="center"/>
          </w:tcPr>
          <w:p w14:paraId="1FD593B4">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26</w:t>
            </w:r>
          </w:p>
        </w:tc>
        <w:tc>
          <w:tcPr>
            <w:tcW w:w="3918" w:type="dxa"/>
            <w:tcBorders>
              <w:top w:val="single" w:color="000000" w:sz="4" w:space="0"/>
              <w:left w:val="single" w:color="000000" w:sz="4" w:space="0"/>
              <w:bottom w:val="single" w:color="000000" w:sz="4" w:space="0"/>
              <w:right w:val="single" w:color="000000" w:sz="4" w:space="0"/>
            </w:tcBorders>
            <w:vAlign w:val="center"/>
          </w:tcPr>
          <w:p w14:paraId="233C08AB">
            <w:pPr>
              <w:widowControl/>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健康</w:t>
            </w:r>
            <w:r>
              <w:rPr>
                <w:rFonts w:hint="eastAsia" w:cs="宋体"/>
                <w:color w:val="auto"/>
                <w:sz w:val="21"/>
                <w:szCs w:val="21"/>
                <w:highlight w:val="none"/>
                <w:lang w:val="en-US" w:eastAsia="zh-CN"/>
              </w:rPr>
              <w:t>管理</w:t>
            </w:r>
            <w:r>
              <w:rPr>
                <w:rFonts w:hint="eastAsia" w:ascii="宋体" w:hAnsi="宋体" w:eastAsia="宋体" w:cs="宋体"/>
                <w:color w:val="auto"/>
                <w:sz w:val="21"/>
                <w:szCs w:val="21"/>
                <w:highlight w:val="none"/>
                <w:lang w:val="en-US"/>
              </w:rPr>
              <w:t>中心</w:t>
            </w:r>
          </w:p>
        </w:tc>
      </w:tr>
      <w:tr w14:paraId="02FF8C9B">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68683801">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6</w:t>
            </w:r>
          </w:p>
        </w:tc>
        <w:tc>
          <w:tcPr>
            <w:tcW w:w="2505" w:type="dxa"/>
            <w:tcBorders>
              <w:top w:val="single" w:color="000000" w:sz="4" w:space="0"/>
              <w:left w:val="single" w:color="000000" w:sz="4" w:space="0"/>
              <w:bottom w:val="single" w:color="000000" w:sz="4" w:space="0"/>
              <w:right w:val="single" w:color="000000" w:sz="4" w:space="0"/>
            </w:tcBorders>
            <w:vAlign w:val="center"/>
          </w:tcPr>
          <w:p w14:paraId="7F7976DB">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神经内科+老年医学科</w:t>
            </w:r>
          </w:p>
        </w:tc>
        <w:tc>
          <w:tcPr>
            <w:tcW w:w="933" w:type="dxa"/>
            <w:tcBorders>
              <w:top w:val="single" w:color="000000" w:sz="4" w:space="0"/>
              <w:left w:val="single" w:color="000000" w:sz="4" w:space="0"/>
              <w:bottom w:val="single" w:color="000000" w:sz="4" w:space="0"/>
              <w:right w:val="single" w:color="000000" w:sz="4" w:space="0"/>
            </w:tcBorders>
            <w:vAlign w:val="center"/>
          </w:tcPr>
          <w:p w14:paraId="38EED632">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27</w:t>
            </w:r>
          </w:p>
        </w:tc>
        <w:tc>
          <w:tcPr>
            <w:tcW w:w="3918" w:type="dxa"/>
            <w:tcBorders>
              <w:top w:val="single" w:color="000000" w:sz="4" w:space="0"/>
              <w:left w:val="single" w:color="000000" w:sz="4" w:space="0"/>
              <w:bottom w:val="single" w:color="000000" w:sz="4" w:space="0"/>
              <w:right w:val="single" w:color="000000" w:sz="4" w:space="0"/>
            </w:tcBorders>
            <w:vAlign w:val="center"/>
          </w:tcPr>
          <w:p w14:paraId="00A04F4B">
            <w:pPr>
              <w:widowControl/>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预防保健科</w:t>
            </w:r>
          </w:p>
        </w:tc>
      </w:tr>
      <w:tr w14:paraId="7B71C6AD">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4137EBB2">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7</w:t>
            </w:r>
          </w:p>
        </w:tc>
        <w:tc>
          <w:tcPr>
            <w:tcW w:w="2505" w:type="dxa"/>
            <w:tcBorders>
              <w:top w:val="single" w:color="000000" w:sz="4" w:space="0"/>
              <w:left w:val="single" w:color="000000" w:sz="4" w:space="0"/>
              <w:bottom w:val="single" w:color="000000" w:sz="4" w:space="0"/>
              <w:right w:val="single" w:color="000000" w:sz="4" w:space="0"/>
            </w:tcBorders>
            <w:vAlign w:val="center"/>
          </w:tcPr>
          <w:p w14:paraId="737B468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神经外科</w:t>
            </w:r>
          </w:p>
        </w:tc>
        <w:tc>
          <w:tcPr>
            <w:tcW w:w="933" w:type="dxa"/>
            <w:tcBorders>
              <w:top w:val="single" w:color="000000" w:sz="4" w:space="0"/>
              <w:left w:val="single" w:color="000000" w:sz="4" w:space="0"/>
              <w:bottom w:val="single" w:color="000000" w:sz="4" w:space="0"/>
              <w:right w:val="single" w:color="000000" w:sz="4" w:space="0"/>
            </w:tcBorders>
            <w:vAlign w:val="center"/>
          </w:tcPr>
          <w:p w14:paraId="5EE3FA82">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28</w:t>
            </w:r>
          </w:p>
        </w:tc>
        <w:tc>
          <w:tcPr>
            <w:tcW w:w="3918" w:type="dxa"/>
            <w:tcBorders>
              <w:top w:val="single" w:color="000000" w:sz="4" w:space="0"/>
              <w:left w:val="single" w:color="000000" w:sz="4" w:space="0"/>
              <w:bottom w:val="single" w:color="000000" w:sz="4" w:space="0"/>
              <w:right w:val="single" w:color="000000" w:sz="4" w:space="0"/>
            </w:tcBorders>
            <w:vAlign w:val="center"/>
          </w:tcPr>
          <w:p w14:paraId="1D975E1B">
            <w:pPr>
              <w:widowControl/>
              <w:jc w:val="center"/>
              <w:textAlignment w:val="center"/>
              <w:rPr>
                <w:rFonts w:hint="eastAsia" w:ascii="宋体" w:hAnsi="宋体" w:eastAsia="宋体" w:cs="宋体"/>
                <w:color w:val="auto"/>
                <w:sz w:val="21"/>
                <w:szCs w:val="21"/>
                <w:highlight w:val="none"/>
                <w:lang w:val="en-US"/>
              </w:rPr>
            </w:pPr>
            <w:r>
              <w:rPr>
                <w:rFonts w:hint="eastAsia"/>
                <w:color w:val="auto"/>
                <w:highlight w:val="none"/>
                <w:lang w:val="en-US"/>
              </w:rPr>
              <w:t>手术麻醉科</w:t>
            </w:r>
          </w:p>
        </w:tc>
      </w:tr>
      <w:tr w14:paraId="5F1C7481">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3F560F9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8</w:t>
            </w:r>
          </w:p>
        </w:tc>
        <w:tc>
          <w:tcPr>
            <w:tcW w:w="2505" w:type="dxa"/>
            <w:tcBorders>
              <w:top w:val="single" w:color="000000" w:sz="4" w:space="0"/>
              <w:left w:val="single" w:color="000000" w:sz="4" w:space="0"/>
              <w:bottom w:val="single" w:color="000000" w:sz="4" w:space="0"/>
              <w:right w:val="single" w:color="000000" w:sz="4" w:space="0"/>
            </w:tcBorders>
            <w:vAlign w:val="center"/>
          </w:tcPr>
          <w:p w14:paraId="51699CE0">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泌尿外科</w:t>
            </w:r>
          </w:p>
        </w:tc>
        <w:tc>
          <w:tcPr>
            <w:tcW w:w="933" w:type="dxa"/>
            <w:tcBorders>
              <w:top w:val="single" w:color="000000" w:sz="4" w:space="0"/>
              <w:left w:val="single" w:color="000000" w:sz="4" w:space="0"/>
              <w:bottom w:val="single" w:color="000000" w:sz="4" w:space="0"/>
              <w:right w:val="single" w:color="000000" w:sz="4" w:space="0"/>
            </w:tcBorders>
            <w:vAlign w:val="center"/>
          </w:tcPr>
          <w:p w14:paraId="0CD8A3B8">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29</w:t>
            </w:r>
          </w:p>
        </w:tc>
        <w:tc>
          <w:tcPr>
            <w:tcW w:w="3918" w:type="dxa"/>
            <w:tcBorders>
              <w:top w:val="single" w:color="000000" w:sz="4" w:space="0"/>
              <w:left w:val="single" w:color="000000" w:sz="4" w:space="0"/>
              <w:bottom w:val="single" w:color="000000" w:sz="4" w:space="0"/>
              <w:right w:val="single" w:color="000000" w:sz="4" w:space="0"/>
            </w:tcBorders>
            <w:vAlign w:val="center"/>
          </w:tcPr>
          <w:p w14:paraId="458D22C3">
            <w:pPr>
              <w:widowControl/>
              <w:jc w:val="center"/>
              <w:textAlignment w:val="center"/>
              <w:rPr>
                <w:rFonts w:hint="eastAsia"/>
                <w:color w:val="auto"/>
                <w:highlight w:val="none"/>
                <w:lang w:val="en-US"/>
              </w:rPr>
            </w:pPr>
            <w:r>
              <w:rPr>
                <w:rFonts w:hint="eastAsia" w:ascii="宋体" w:hAnsi="宋体" w:eastAsia="宋体" w:cs="宋体"/>
                <w:color w:val="auto"/>
                <w:sz w:val="21"/>
                <w:szCs w:val="21"/>
                <w:highlight w:val="none"/>
                <w:lang w:val="en-US"/>
              </w:rPr>
              <w:t>疼痛医学科</w:t>
            </w:r>
          </w:p>
        </w:tc>
      </w:tr>
      <w:tr w14:paraId="6F08D097">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36FE6C01">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9</w:t>
            </w:r>
          </w:p>
        </w:tc>
        <w:tc>
          <w:tcPr>
            <w:tcW w:w="2505" w:type="dxa"/>
            <w:tcBorders>
              <w:top w:val="single" w:color="000000" w:sz="4" w:space="0"/>
              <w:left w:val="single" w:color="000000" w:sz="4" w:space="0"/>
              <w:bottom w:val="single" w:color="000000" w:sz="4" w:space="0"/>
              <w:right w:val="single" w:color="000000" w:sz="4" w:space="0"/>
            </w:tcBorders>
            <w:vAlign w:val="center"/>
          </w:tcPr>
          <w:p w14:paraId="4F5EF5EA">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普外一科</w:t>
            </w:r>
          </w:p>
        </w:tc>
        <w:tc>
          <w:tcPr>
            <w:tcW w:w="933" w:type="dxa"/>
            <w:tcBorders>
              <w:top w:val="single" w:color="000000" w:sz="4" w:space="0"/>
              <w:left w:val="single" w:color="000000" w:sz="4" w:space="0"/>
              <w:bottom w:val="single" w:color="000000" w:sz="4" w:space="0"/>
              <w:right w:val="single" w:color="000000" w:sz="4" w:space="0"/>
            </w:tcBorders>
            <w:vAlign w:val="center"/>
          </w:tcPr>
          <w:p w14:paraId="59F70412">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30</w:t>
            </w:r>
          </w:p>
        </w:tc>
        <w:tc>
          <w:tcPr>
            <w:tcW w:w="3918" w:type="dxa"/>
            <w:tcBorders>
              <w:top w:val="single" w:color="000000" w:sz="4" w:space="0"/>
              <w:left w:val="single" w:color="000000" w:sz="4" w:space="0"/>
              <w:bottom w:val="single" w:color="000000" w:sz="4" w:space="0"/>
              <w:right w:val="single" w:color="000000" w:sz="4" w:space="0"/>
            </w:tcBorders>
            <w:vAlign w:val="center"/>
          </w:tcPr>
          <w:p w14:paraId="24D25056">
            <w:pPr>
              <w:widowControl/>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营养科</w:t>
            </w:r>
          </w:p>
        </w:tc>
      </w:tr>
      <w:tr w14:paraId="7053B63C">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05FB9F7A">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10</w:t>
            </w:r>
          </w:p>
        </w:tc>
        <w:tc>
          <w:tcPr>
            <w:tcW w:w="2505" w:type="dxa"/>
            <w:tcBorders>
              <w:top w:val="single" w:color="000000" w:sz="4" w:space="0"/>
              <w:left w:val="single" w:color="000000" w:sz="4" w:space="0"/>
              <w:bottom w:val="single" w:color="000000" w:sz="4" w:space="0"/>
              <w:right w:val="single" w:color="000000" w:sz="4" w:space="0"/>
            </w:tcBorders>
            <w:vAlign w:val="center"/>
          </w:tcPr>
          <w:p w14:paraId="7BDFB63F">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普外二科</w:t>
            </w:r>
          </w:p>
        </w:tc>
        <w:tc>
          <w:tcPr>
            <w:tcW w:w="933" w:type="dxa"/>
            <w:tcBorders>
              <w:top w:val="single" w:color="000000" w:sz="4" w:space="0"/>
              <w:left w:val="single" w:color="000000" w:sz="4" w:space="0"/>
              <w:bottom w:val="single" w:color="000000" w:sz="4" w:space="0"/>
              <w:right w:val="single" w:color="000000" w:sz="4" w:space="0"/>
            </w:tcBorders>
            <w:vAlign w:val="center"/>
          </w:tcPr>
          <w:p w14:paraId="1B77251F">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31</w:t>
            </w:r>
          </w:p>
        </w:tc>
        <w:tc>
          <w:tcPr>
            <w:tcW w:w="3918" w:type="dxa"/>
            <w:tcBorders>
              <w:top w:val="single" w:color="000000" w:sz="4" w:space="0"/>
              <w:left w:val="single" w:color="000000" w:sz="4" w:space="0"/>
              <w:bottom w:val="single" w:color="000000" w:sz="4" w:space="0"/>
              <w:right w:val="single" w:color="000000" w:sz="4" w:space="0"/>
            </w:tcBorders>
            <w:vAlign w:val="center"/>
          </w:tcPr>
          <w:p w14:paraId="74CD6D97">
            <w:pPr>
              <w:widowControl/>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发热门诊</w:t>
            </w:r>
          </w:p>
        </w:tc>
      </w:tr>
      <w:tr w14:paraId="7DB6FCDB">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61AAA66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11</w:t>
            </w:r>
          </w:p>
        </w:tc>
        <w:tc>
          <w:tcPr>
            <w:tcW w:w="2505" w:type="dxa"/>
            <w:tcBorders>
              <w:top w:val="single" w:color="000000" w:sz="4" w:space="0"/>
              <w:left w:val="single" w:color="000000" w:sz="4" w:space="0"/>
              <w:bottom w:val="single" w:color="000000" w:sz="4" w:space="0"/>
              <w:right w:val="single" w:color="000000" w:sz="4" w:space="0"/>
            </w:tcBorders>
            <w:vAlign w:val="center"/>
          </w:tcPr>
          <w:p w14:paraId="16BC45BE">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烧伤整形美容科+皮肤科</w:t>
            </w:r>
          </w:p>
        </w:tc>
        <w:tc>
          <w:tcPr>
            <w:tcW w:w="933" w:type="dxa"/>
            <w:tcBorders>
              <w:top w:val="single" w:color="000000" w:sz="4" w:space="0"/>
              <w:left w:val="single" w:color="000000" w:sz="4" w:space="0"/>
              <w:bottom w:val="single" w:color="000000" w:sz="4" w:space="0"/>
              <w:right w:val="single" w:color="000000" w:sz="4" w:space="0"/>
            </w:tcBorders>
            <w:vAlign w:val="center"/>
          </w:tcPr>
          <w:p w14:paraId="51DF82FE">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32</w:t>
            </w:r>
          </w:p>
        </w:tc>
        <w:tc>
          <w:tcPr>
            <w:tcW w:w="3918" w:type="dxa"/>
            <w:tcBorders>
              <w:top w:val="single" w:color="000000" w:sz="4" w:space="0"/>
              <w:left w:val="single" w:color="000000" w:sz="4" w:space="0"/>
              <w:bottom w:val="single" w:color="000000" w:sz="4" w:space="0"/>
              <w:right w:val="single" w:color="000000" w:sz="4" w:space="0"/>
            </w:tcBorders>
            <w:vAlign w:val="center"/>
          </w:tcPr>
          <w:p w14:paraId="66ED4CB0">
            <w:pPr>
              <w:widowControl/>
              <w:jc w:val="center"/>
              <w:textAlignment w:val="center"/>
              <w:rPr>
                <w:rFonts w:hint="eastAsia" w:ascii="宋体" w:hAnsi="宋体" w:eastAsia="宋体" w:cs="宋体"/>
                <w:color w:val="000000"/>
                <w:sz w:val="21"/>
                <w:szCs w:val="21"/>
                <w:highlight w:val="none"/>
                <w:lang w:val="en-US"/>
              </w:rPr>
            </w:pPr>
            <w:r>
              <w:rPr>
                <w:rFonts w:hint="eastAsia" w:cs="宋体"/>
                <w:sz w:val="21"/>
                <w:szCs w:val="21"/>
                <w:highlight w:val="none"/>
                <w:lang w:val="en-US" w:eastAsia="zh-CN"/>
              </w:rPr>
              <w:t>标准化代谢性疾病管理中心</w:t>
            </w:r>
          </w:p>
        </w:tc>
      </w:tr>
      <w:tr w14:paraId="3E017A5A">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777468FA">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12</w:t>
            </w:r>
          </w:p>
        </w:tc>
        <w:tc>
          <w:tcPr>
            <w:tcW w:w="2505" w:type="dxa"/>
            <w:tcBorders>
              <w:top w:val="single" w:color="000000" w:sz="4" w:space="0"/>
              <w:left w:val="single" w:color="000000" w:sz="4" w:space="0"/>
              <w:bottom w:val="single" w:color="000000" w:sz="4" w:space="0"/>
              <w:right w:val="single" w:color="000000" w:sz="4" w:space="0"/>
            </w:tcBorders>
            <w:vAlign w:val="center"/>
          </w:tcPr>
          <w:p w14:paraId="54440D6C">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骨一科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98BB">
            <w:pPr>
              <w:widowControl/>
              <w:jc w:val="center"/>
              <w:textAlignment w:val="center"/>
              <w:rPr>
                <w:rFonts w:hint="eastAsia" w:ascii="宋体" w:hAnsi="宋体" w:eastAsia="宋体" w:cs="宋体"/>
                <w:color w:val="000000"/>
                <w:sz w:val="21"/>
                <w:szCs w:val="21"/>
                <w:highlight w:val="none"/>
                <w:lang w:val="en-US"/>
              </w:rPr>
            </w:pPr>
            <w:r>
              <w:rPr>
                <w:rFonts w:hint="eastAsia" w:cs="宋体"/>
                <w:color w:val="auto"/>
                <w:sz w:val="21"/>
                <w:szCs w:val="21"/>
                <w:highlight w:val="none"/>
                <w:lang w:val="en-US" w:eastAsia="zh-CN"/>
              </w:rPr>
              <w:t>33</w:t>
            </w:r>
          </w:p>
        </w:tc>
        <w:tc>
          <w:tcPr>
            <w:tcW w:w="3918" w:type="dxa"/>
            <w:tcBorders>
              <w:top w:val="single" w:color="000000" w:sz="4" w:space="0"/>
              <w:left w:val="single" w:color="000000" w:sz="4" w:space="0"/>
              <w:bottom w:val="single" w:color="000000" w:sz="4" w:space="0"/>
              <w:right w:val="single" w:color="000000" w:sz="4" w:space="0"/>
            </w:tcBorders>
            <w:vAlign w:val="center"/>
          </w:tcPr>
          <w:p w14:paraId="4A41E71B">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医学影像科</w:t>
            </w:r>
          </w:p>
        </w:tc>
      </w:tr>
      <w:tr w14:paraId="383DDC7F">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3E8C3897">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13</w:t>
            </w:r>
          </w:p>
        </w:tc>
        <w:tc>
          <w:tcPr>
            <w:tcW w:w="2505" w:type="dxa"/>
            <w:tcBorders>
              <w:top w:val="single" w:color="000000" w:sz="4" w:space="0"/>
              <w:left w:val="single" w:color="000000" w:sz="4" w:space="0"/>
              <w:bottom w:val="single" w:color="000000" w:sz="4" w:space="0"/>
              <w:right w:val="single" w:color="000000" w:sz="4" w:space="0"/>
            </w:tcBorders>
            <w:vAlign w:val="center"/>
          </w:tcPr>
          <w:p w14:paraId="2993EE6A">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骨二科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A554">
            <w:pPr>
              <w:widowControl/>
              <w:jc w:val="center"/>
              <w:textAlignment w:val="center"/>
              <w:rPr>
                <w:rFonts w:hint="eastAsia" w:ascii="宋体" w:hAnsi="宋体" w:eastAsia="宋体" w:cs="宋体"/>
                <w:color w:val="000000"/>
                <w:sz w:val="21"/>
                <w:szCs w:val="21"/>
                <w:highlight w:val="none"/>
                <w:lang w:val="en-US"/>
              </w:rPr>
            </w:pPr>
            <w:r>
              <w:rPr>
                <w:rFonts w:hint="eastAsia" w:cs="宋体"/>
                <w:color w:val="auto"/>
                <w:sz w:val="21"/>
                <w:szCs w:val="21"/>
                <w:highlight w:val="none"/>
                <w:lang w:val="en-US" w:eastAsia="zh-CN"/>
              </w:rPr>
              <w:t>34</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6DB5">
            <w:pPr>
              <w:widowControl/>
              <w:jc w:val="center"/>
              <w:textAlignment w:val="center"/>
              <w:rPr>
                <w:rFonts w:hint="eastAsia" w:ascii="宋体" w:hAnsi="宋体" w:eastAsia="宋体" w:cs="宋体"/>
                <w:color w:val="000000"/>
                <w:sz w:val="21"/>
                <w:szCs w:val="21"/>
                <w:highlight w:val="none"/>
                <w:lang w:val="en-US"/>
              </w:rPr>
            </w:pPr>
            <w:r>
              <w:rPr>
                <w:rFonts w:hint="eastAsia" w:cs="宋体"/>
                <w:i w:val="0"/>
                <w:color w:val="auto"/>
                <w:kern w:val="0"/>
                <w:sz w:val="21"/>
                <w:szCs w:val="21"/>
                <w:highlight w:val="none"/>
                <w:u w:val="none"/>
                <w:lang w:val="en-US" w:eastAsia="zh-CN" w:bidi="ar"/>
              </w:rPr>
              <w:t>介入</w:t>
            </w:r>
            <w:r>
              <w:rPr>
                <w:rFonts w:hint="eastAsia" w:ascii="宋体" w:hAnsi="宋体" w:eastAsia="宋体" w:cs="宋体"/>
                <w:i w:val="0"/>
                <w:color w:val="auto"/>
                <w:kern w:val="0"/>
                <w:sz w:val="21"/>
                <w:szCs w:val="21"/>
                <w:highlight w:val="none"/>
                <w:u w:val="none"/>
                <w:lang w:val="en-US" w:eastAsia="zh-CN" w:bidi="ar"/>
              </w:rPr>
              <w:t>科</w:t>
            </w:r>
          </w:p>
        </w:tc>
      </w:tr>
      <w:tr w14:paraId="27C9506E">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40DFF08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14</w:t>
            </w:r>
          </w:p>
        </w:tc>
        <w:tc>
          <w:tcPr>
            <w:tcW w:w="2505" w:type="dxa"/>
            <w:tcBorders>
              <w:top w:val="single" w:color="000000" w:sz="4" w:space="0"/>
              <w:left w:val="single" w:color="000000" w:sz="4" w:space="0"/>
              <w:bottom w:val="single" w:color="000000" w:sz="4" w:space="0"/>
              <w:right w:val="single" w:color="000000" w:sz="4" w:space="0"/>
            </w:tcBorders>
            <w:vAlign w:val="center"/>
          </w:tcPr>
          <w:p w14:paraId="2C560F7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儿科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9A4D">
            <w:pPr>
              <w:widowControl/>
              <w:jc w:val="center"/>
              <w:textAlignment w:val="center"/>
              <w:rPr>
                <w:rFonts w:hint="eastAsia" w:ascii="宋体" w:hAnsi="宋体" w:eastAsia="宋体" w:cs="宋体"/>
                <w:color w:val="000000"/>
                <w:sz w:val="21"/>
                <w:szCs w:val="21"/>
                <w:highlight w:val="none"/>
                <w:lang w:val="en-US"/>
              </w:rPr>
            </w:pPr>
            <w:r>
              <w:rPr>
                <w:rFonts w:hint="eastAsia" w:cs="宋体"/>
                <w:color w:val="auto"/>
                <w:sz w:val="21"/>
                <w:szCs w:val="21"/>
                <w:highlight w:val="none"/>
                <w:lang w:val="en-US" w:eastAsia="zh-CN"/>
              </w:rPr>
              <w:t>35</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8980">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超声科</w:t>
            </w:r>
          </w:p>
        </w:tc>
      </w:tr>
      <w:tr w14:paraId="3D40131B">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6B0FF07F">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15</w:t>
            </w:r>
          </w:p>
        </w:tc>
        <w:tc>
          <w:tcPr>
            <w:tcW w:w="2505" w:type="dxa"/>
            <w:tcBorders>
              <w:top w:val="single" w:color="000000" w:sz="4" w:space="0"/>
              <w:left w:val="single" w:color="000000" w:sz="4" w:space="0"/>
              <w:bottom w:val="single" w:color="000000" w:sz="4" w:space="0"/>
              <w:right w:val="single" w:color="000000" w:sz="4" w:space="0"/>
            </w:tcBorders>
            <w:vAlign w:val="center"/>
          </w:tcPr>
          <w:p w14:paraId="1BC38BB9">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妇科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0CB6">
            <w:pPr>
              <w:widowControl/>
              <w:jc w:val="center"/>
              <w:textAlignment w:val="center"/>
              <w:rPr>
                <w:rFonts w:hint="eastAsia" w:ascii="宋体" w:hAnsi="宋体" w:eastAsia="宋体" w:cs="宋体"/>
                <w:color w:val="000000"/>
                <w:sz w:val="21"/>
                <w:szCs w:val="21"/>
                <w:highlight w:val="none"/>
                <w:lang w:val="en-US" w:eastAsia="zh-CN"/>
              </w:rPr>
            </w:pPr>
            <w:r>
              <w:rPr>
                <w:rFonts w:hint="eastAsia" w:cs="宋体"/>
                <w:color w:val="000000"/>
                <w:sz w:val="21"/>
                <w:szCs w:val="21"/>
                <w:highlight w:val="none"/>
                <w:lang w:val="en-US" w:eastAsia="zh-CN"/>
              </w:rPr>
              <w:t>36</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C68C">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检验科</w:t>
            </w:r>
          </w:p>
        </w:tc>
      </w:tr>
      <w:tr w14:paraId="43CDD3BB">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77FBC181">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16</w:t>
            </w:r>
          </w:p>
        </w:tc>
        <w:tc>
          <w:tcPr>
            <w:tcW w:w="2505" w:type="dxa"/>
            <w:tcBorders>
              <w:top w:val="single" w:color="000000" w:sz="4" w:space="0"/>
              <w:left w:val="single" w:color="000000" w:sz="4" w:space="0"/>
              <w:bottom w:val="single" w:color="000000" w:sz="4" w:space="0"/>
              <w:right w:val="single" w:color="000000" w:sz="4" w:space="0"/>
            </w:tcBorders>
            <w:vAlign w:val="center"/>
          </w:tcPr>
          <w:p w14:paraId="5D13BB7E">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产科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034">
            <w:pPr>
              <w:widowControl/>
              <w:jc w:val="center"/>
              <w:textAlignment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37</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A510">
            <w:pPr>
              <w:widowControl/>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000000"/>
                <w:sz w:val="21"/>
                <w:szCs w:val="21"/>
                <w:highlight w:val="none"/>
                <w:lang w:val="en-US"/>
              </w:rPr>
              <w:t>病理科</w:t>
            </w:r>
          </w:p>
        </w:tc>
      </w:tr>
      <w:tr w14:paraId="3ABA0E6B">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35D91AB9">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17</w:t>
            </w:r>
          </w:p>
        </w:tc>
        <w:tc>
          <w:tcPr>
            <w:tcW w:w="2505" w:type="dxa"/>
            <w:tcBorders>
              <w:top w:val="single" w:color="000000" w:sz="4" w:space="0"/>
              <w:left w:val="single" w:color="000000" w:sz="4" w:space="0"/>
              <w:bottom w:val="single" w:color="000000" w:sz="4" w:space="0"/>
              <w:right w:val="single" w:color="000000" w:sz="4" w:space="0"/>
            </w:tcBorders>
            <w:vAlign w:val="center"/>
          </w:tcPr>
          <w:p w14:paraId="41E1BEFB">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rPr>
              <w:t>耳鼻咽喉头颈外科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DBAA">
            <w:pPr>
              <w:widowControl/>
              <w:jc w:val="center"/>
              <w:textAlignment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38</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02B5">
            <w:pPr>
              <w:widowControl/>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000000"/>
                <w:sz w:val="21"/>
                <w:szCs w:val="21"/>
                <w:highlight w:val="none"/>
                <w:lang w:val="en-US"/>
              </w:rPr>
              <w:t>电生理科</w:t>
            </w:r>
          </w:p>
        </w:tc>
      </w:tr>
      <w:tr w14:paraId="3E1956D4">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59BD0CA7">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18</w:t>
            </w:r>
          </w:p>
        </w:tc>
        <w:tc>
          <w:tcPr>
            <w:tcW w:w="2505" w:type="dxa"/>
            <w:tcBorders>
              <w:top w:val="single" w:color="000000" w:sz="4" w:space="0"/>
              <w:left w:val="single" w:color="000000" w:sz="4" w:space="0"/>
              <w:bottom w:val="single" w:color="000000" w:sz="4" w:space="0"/>
              <w:right w:val="single" w:color="000000" w:sz="4" w:space="0"/>
            </w:tcBorders>
            <w:vAlign w:val="center"/>
          </w:tcPr>
          <w:p w14:paraId="0AA1A0B6">
            <w:pPr>
              <w:widowControl/>
              <w:jc w:val="center"/>
              <w:textAlignment w:val="center"/>
              <w:rPr>
                <w:rFonts w:hint="eastAsia" w:ascii="宋体" w:hAnsi="宋体" w:eastAsia="宋体" w:cs="宋体"/>
                <w:color w:val="000000"/>
                <w:sz w:val="21"/>
                <w:szCs w:val="21"/>
                <w:highlight w:val="none"/>
                <w:lang w:val="en-US"/>
              </w:rPr>
            </w:pPr>
            <w:r>
              <w:rPr>
                <w:rFonts w:hint="eastAsia"/>
                <w:highlight w:val="none"/>
                <w:lang w:val="en-US"/>
              </w:rPr>
              <w:t>眼科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EDD5">
            <w:pPr>
              <w:widowControl/>
              <w:jc w:val="center"/>
              <w:textAlignment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39</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747B">
            <w:pPr>
              <w:widowControl/>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000000"/>
                <w:sz w:val="21"/>
                <w:szCs w:val="21"/>
                <w:highlight w:val="none"/>
                <w:lang w:val="en-US"/>
              </w:rPr>
              <w:t>消毒供应室</w:t>
            </w:r>
          </w:p>
        </w:tc>
      </w:tr>
      <w:tr w14:paraId="24928E69">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3C4DB9CC">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19</w:t>
            </w:r>
          </w:p>
        </w:tc>
        <w:tc>
          <w:tcPr>
            <w:tcW w:w="2505" w:type="dxa"/>
            <w:tcBorders>
              <w:top w:val="single" w:color="000000" w:sz="4" w:space="0"/>
              <w:left w:val="single" w:color="000000" w:sz="4" w:space="0"/>
              <w:bottom w:val="single" w:color="000000" w:sz="4" w:space="0"/>
              <w:right w:val="single" w:color="000000" w:sz="4" w:space="0"/>
            </w:tcBorders>
            <w:vAlign w:val="center"/>
          </w:tcPr>
          <w:p w14:paraId="0B315574">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口腔科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E800">
            <w:pPr>
              <w:widowControl/>
              <w:jc w:val="center"/>
              <w:textAlignment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40</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DB4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中药房</w:t>
            </w:r>
          </w:p>
        </w:tc>
      </w:tr>
      <w:tr w14:paraId="39DBE921">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57651B44">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20</w:t>
            </w:r>
          </w:p>
        </w:tc>
        <w:tc>
          <w:tcPr>
            <w:tcW w:w="2505" w:type="dxa"/>
            <w:tcBorders>
              <w:top w:val="single" w:color="000000" w:sz="4" w:space="0"/>
              <w:left w:val="single" w:color="000000" w:sz="4" w:space="0"/>
              <w:bottom w:val="single" w:color="000000" w:sz="4" w:space="0"/>
              <w:right w:val="single" w:color="000000" w:sz="4" w:space="0"/>
            </w:tcBorders>
            <w:vAlign w:val="center"/>
          </w:tcPr>
          <w:p w14:paraId="59014740">
            <w:pPr>
              <w:widowControl/>
              <w:jc w:val="center"/>
              <w:textAlignment w:val="center"/>
              <w:rPr>
                <w:rFonts w:hint="eastAsia" w:ascii="宋体" w:hAnsi="宋体" w:eastAsia="宋体" w:cs="宋体"/>
                <w:color w:val="000000"/>
                <w:sz w:val="21"/>
                <w:szCs w:val="21"/>
                <w:highlight w:val="none"/>
                <w:lang w:val="en-US" w:eastAsia="zh-CN"/>
              </w:rPr>
            </w:pPr>
            <w:r>
              <w:rPr>
                <w:rFonts w:hint="eastAsia" w:cs="宋体"/>
                <w:color w:val="000000"/>
                <w:sz w:val="21"/>
                <w:szCs w:val="21"/>
                <w:highlight w:val="none"/>
                <w:lang w:val="en-US" w:eastAsia="zh-CN"/>
              </w:rPr>
              <w:t>急诊科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353F">
            <w:pPr>
              <w:widowControl/>
              <w:jc w:val="center"/>
              <w:textAlignment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41</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F12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西药房</w:t>
            </w:r>
          </w:p>
        </w:tc>
      </w:tr>
      <w:tr w14:paraId="4E13AD90">
        <w:tblPrEx>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14:paraId="5154782F">
            <w:pPr>
              <w:widowControl/>
              <w:jc w:val="center"/>
              <w:textAlignment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rPr>
              <w:t>21</w:t>
            </w:r>
          </w:p>
        </w:tc>
        <w:tc>
          <w:tcPr>
            <w:tcW w:w="2505" w:type="dxa"/>
            <w:tcBorders>
              <w:top w:val="single" w:color="000000" w:sz="4" w:space="0"/>
              <w:left w:val="single" w:color="000000" w:sz="4" w:space="0"/>
              <w:bottom w:val="single" w:color="000000" w:sz="4" w:space="0"/>
              <w:right w:val="single" w:color="000000" w:sz="4" w:space="0"/>
            </w:tcBorders>
            <w:vAlign w:val="center"/>
          </w:tcPr>
          <w:p w14:paraId="502E98DF">
            <w:pPr>
              <w:widowControl/>
              <w:jc w:val="center"/>
              <w:textAlignment w:val="center"/>
              <w:rPr>
                <w:rFonts w:hint="eastAsia" w:cs="宋体"/>
                <w:color w:val="000000"/>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 xml:space="preserve">名老中医工作室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009D">
            <w:pPr>
              <w:widowControl/>
              <w:jc w:val="center"/>
              <w:textAlignment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42</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CE2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收费组</w:t>
            </w:r>
          </w:p>
        </w:tc>
      </w:tr>
    </w:tbl>
    <w:p w14:paraId="7F7F1A48">
      <w:pPr>
        <w:rPr>
          <w:color w:val="FF000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IyMDM5YWZkZTlmMzdlOGQzYzM0ZTQ5MjAwMzBiYzYifQ=="/>
  </w:docVars>
  <w:rsids>
    <w:rsidRoot w:val="09394BD1"/>
    <w:rsid w:val="00230C4B"/>
    <w:rsid w:val="00284097"/>
    <w:rsid w:val="002F4691"/>
    <w:rsid w:val="004B790E"/>
    <w:rsid w:val="00592258"/>
    <w:rsid w:val="0066387E"/>
    <w:rsid w:val="0066489F"/>
    <w:rsid w:val="007E6FAF"/>
    <w:rsid w:val="00A140CF"/>
    <w:rsid w:val="00B212FB"/>
    <w:rsid w:val="00C8244E"/>
    <w:rsid w:val="00CE1C35"/>
    <w:rsid w:val="00EB3416"/>
    <w:rsid w:val="01071520"/>
    <w:rsid w:val="015A60C5"/>
    <w:rsid w:val="01882DEE"/>
    <w:rsid w:val="05801AE3"/>
    <w:rsid w:val="073E1B40"/>
    <w:rsid w:val="091538B8"/>
    <w:rsid w:val="09394BD1"/>
    <w:rsid w:val="09D63EB0"/>
    <w:rsid w:val="0AF426F0"/>
    <w:rsid w:val="0D1B7D41"/>
    <w:rsid w:val="0F4A3BE8"/>
    <w:rsid w:val="0FA211F1"/>
    <w:rsid w:val="10B168B1"/>
    <w:rsid w:val="134A086C"/>
    <w:rsid w:val="14E44553"/>
    <w:rsid w:val="161F013C"/>
    <w:rsid w:val="16CB1E6E"/>
    <w:rsid w:val="17372833"/>
    <w:rsid w:val="17B20B58"/>
    <w:rsid w:val="1981534E"/>
    <w:rsid w:val="1A4F3D62"/>
    <w:rsid w:val="1B7F4649"/>
    <w:rsid w:val="1B924685"/>
    <w:rsid w:val="1B984BE9"/>
    <w:rsid w:val="1CCB51B3"/>
    <w:rsid w:val="1D274D24"/>
    <w:rsid w:val="1D2D4CF5"/>
    <w:rsid w:val="1E9217B7"/>
    <w:rsid w:val="20132C97"/>
    <w:rsid w:val="20541126"/>
    <w:rsid w:val="209432D8"/>
    <w:rsid w:val="22237383"/>
    <w:rsid w:val="229E73EC"/>
    <w:rsid w:val="23C8760D"/>
    <w:rsid w:val="25943096"/>
    <w:rsid w:val="25A2294B"/>
    <w:rsid w:val="26F84F66"/>
    <w:rsid w:val="276317D4"/>
    <w:rsid w:val="277E7AC2"/>
    <w:rsid w:val="27AD71A7"/>
    <w:rsid w:val="29311825"/>
    <w:rsid w:val="2B756E89"/>
    <w:rsid w:val="2BE04587"/>
    <w:rsid w:val="2CFD562D"/>
    <w:rsid w:val="2E7D4809"/>
    <w:rsid w:val="30806328"/>
    <w:rsid w:val="32464BEF"/>
    <w:rsid w:val="32E15D91"/>
    <w:rsid w:val="337220EF"/>
    <w:rsid w:val="33796CF4"/>
    <w:rsid w:val="34136FB2"/>
    <w:rsid w:val="360762D6"/>
    <w:rsid w:val="36A350D8"/>
    <w:rsid w:val="36C36AD2"/>
    <w:rsid w:val="37B602AC"/>
    <w:rsid w:val="3A430524"/>
    <w:rsid w:val="3E317E08"/>
    <w:rsid w:val="3EDC09BC"/>
    <w:rsid w:val="402F0EC2"/>
    <w:rsid w:val="403F35A5"/>
    <w:rsid w:val="414862D9"/>
    <w:rsid w:val="42C357B2"/>
    <w:rsid w:val="43521101"/>
    <w:rsid w:val="43553A4D"/>
    <w:rsid w:val="456F61C7"/>
    <w:rsid w:val="45D24504"/>
    <w:rsid w:val="4803142D"/>
    <w:rsid w:val="48C15F20"/>
    <w:rsid w:val="48D1040D"/>
    <w:rsid w:val="49291777"/>
    <w:rsid w:val="496C67DC"/>
    <w:rsid w:val="4B4E104E"/>
    <w:rsid w:val="4BA707D0"/>
    <w:rsid w:val="4E803C04"/>
    <w:rsid w:val="4F2A3C8D"/>
    <w:rsid w:val="4F437EFD"/>
    <w:rsid w:val="514C4C77"/>
    <w:rsid w:val="54DE5D2C"/>
    <w:rsid w:val="54E15036"/>
    <w:rsid w:val="54EB6654"/>
    <w:rsid w:val="55000F83"/>
    <w:rsid w:val="554C3600"/>
    <w:rsid w:val="55B7742C"/>
    <w:rsid w:val="56120FA7"/>
    <w:rsid w:val="5917273F"/>
    <w:rsid w:val="5E2F56F6"/>
    <w:rsid w:val="5E510FF3"/>
    <w:rsid w:val="602E7363"/>
    <w:rsid w:val="60F55A7C"/>
    <w:rsid w:val="623B1CC9"/>
    <w:rsid w:val="63265953"/>
    <w:rsid w:val="65772716"/>
    <w:rsid w:val="65803F95"/>
    <w:rsid w:val="6B8538F6"/>
    <w:rsid w:val="6D445A91"/>
    <w:rsid w:val="6DEF55B7"/>
    <w:rsid w:val="6E433914"/>
    <w:rsid w:val="70602438"/>
    <w:rsid w:val="713721AE"/>
    <w:rsid w:val="71B8501F"/>
    <w:rsid w:val="72581E16"/>
    <w:rsid w:val="73406990"/>
    <w:rsid w:val="736C21AC"/>
    <w:rsid w:val="75C5444D"/>
    <w:rsid w:val="75E22197"/>
    <w:rsid w:val="77A26938"/>
    <w:rsid w:val="77BB5A29"/>
    <w:rsid w:val="788F691D"/>
    <w:rsid w:val="79236173"/>
    <w:rsid w:val="7AC810FF"/>
    <w:rsid w:val="7F232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link w:val="10"/>
    <w:qFormat/>
    <w:uiPriority w:val="0"/>
    <w:pPr>
      <w:tabs>
        <w:tab w:val="center" w:pos="4153"/>
        <w:tab w:val="right" w:pos="8306"/>
      </w:tabs>
      <w:snapToGrid w:val="0"/>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val="en-US" w:bidi="ar-SA"/>
    </w:rPr>
  </w:style>
  <w:style w:type="character" w:customStyle="1" w:styleId="9">
    <w:name w:val="页眉 Char"/>
    <w:basedOn w:val="8"/>
    <w:link w:val="5"/>
    <w:qFormat/>
    <w:uiPriority w:val="0"/>
    <w:rPr>
      <w:rFonts w:ascii="宋体" w:hAnsi="宋体" w:cs="宋体"/>
      <w:sz w:val="18"/>
      <w:szCs w:val="18"/>
      <w:lang w:val="zh-CN" w:bidi="zh-CN"/>
    </w:rPr>
  </w:style>
  <w:style w:type="character" w:customStyle="1" w:styleId="10">
    <w:name w:val="页脚 Char"/>
    <w:basedOn w:val="8"/>
    <w:link w:val="4"/>
    <w:qFormat/>
    <w:uiPriority w:val="0"/>
    <w:rPr>
      <w:rFonts w:ascii="宋体" w:hAnsi="宋体" w:cs="宋体"/>
      <w:sz w:val="18"/>
      <w:szCs w:val="18"/>
      <w:lang w:val="zh-CN" w:bidi="zh-CN"/>
    </w:rPr>
  </w:style>
  <w:style w:type="character" w:customStyle="1" w:styleId="11">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2302</Words>
  <Characters>2360</Characters>
  <Lines>19</Lines>
  <Paragraphs>5</Paragraphs>
  <TotalTime>11</TotalTime>
  <ScaleCrop>false</ScaleCrop>
  <LinksUpToDate>false</LinksUpToDate>
  <CharactersWithSpaces>2451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2023-09-05T01:42:00Z</dcterms:created>
  <dc:creator>Administrator</dc:creator>
  <cp:lastModifiedBy>Mitty</cp:lastModifiedBy>
  <dcterms:modified xsi:type="dcterms:W3CDTF">2025-10-28T03:30:18Z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B89A1F71C2FE4571BB06B5CC153DCACB</vt:lpwstr>
  </property>
  <property fmtid="{D5CDD505-2E9C-101B-9397-08002B2CF9AE}" pid="4" name="KSOTemplateDocerSaveRecord">
    <vt:lpwstr>eyJoZGlkIjoiMjAyNDk0OTM5ZjE2MDUwMDJiMWIwZGQwMjQwZjRmZDAiLCJ1c2VySWQiOiI0NDc4NzM5NzgifQ==</vt:lpwstr>
  </property>
</Properties>
</file>