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bCs w:val="0"/>
          <w:sz w:val="72"/>
          <w:szCs w:val="72"/>
          <w:lang w:eastAsia="zh-CN"/>
        </w:rPr>
        <w:t>热牙胶携热头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热牙胶携热头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u w:val="single"/>
          <w:lang w:eastAsia="zh-CN"/>
        </w:rPr>
        <w:t>热牙胶携热头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热牙胶携热头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eastAsia="zh-CN"/>
        </w:rPr>
        <w:t>热牙胶携热头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0EB77C2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6FC13C41"/>
    <w:rsid w:val="70120F09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ScaleCrop>false</ScaleCrop>
  <LinksUpToDate>false</LinksUpToDate>
  <CharactersWithSpaces>3153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2025-10-23T01:02:30Z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