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2C83A">
      <w:pPr>
        <w:pStyle w:val="4"/>
        <w:jc w:val="left"/>
        <w:rPr>
          <w:rFonts w:hint="eastAsia" w:ascii="宋体" w:hAnsi="宋体" w:eastAsia="宋体" w:cs="宋体"/>
          <w:b/>
          <w:bCs/>
          <w:sz w:val="36"/>
          <w:szCs w:val="36"/>
        </w:rPr>
      </w:pPr>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 xml:space="preserve">                </w:t>
      </w:r>
      <w:r>
        <w:rPr>
          <w:rFonts w:hint="eastAsia" w:ascii="宋体" w:hAnsi="宋体" w:eastAsia="宋体" w:cs="宋体"/>
          <w:b/>
          <w:bCs/>
          <w:sz w:val="36"/>
          <w:szCs w:val="36"/>
        </w:rPr>
        <w:t>项目内容</w:t>
      </w:r>
    </w:p>
    <w:p w14:paraId="77005717">
      <w:pPr>
        <w:rPr>
          <w:rFonts w:hint="eastAsia"/>
          <w:lang w:val="en-US" w:eastAsia="zh-CN"/>
        </w:rPr>
      </w:pPr>
    </w:p>
    <w:tbl>
      <w:tblPr>
        <w:tblStyle w:val="5"/>
        <w:tblpPr w:leftFromText="180" w:rightFromText="180" w:vertAnchor="text" w:horzAnchor="page" w:tblpX="397" w:tblpY="74"/>
        <w:tblOverlap w:val="never"/>
        <w:tblW w:w="6554"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658"/>
        <w:gridCol w:w="1497"/>
        <w:gridCol w:w="1545"/>
        <w:gridCol w:w="4215"/>
        <w:gridCol w:w="1245"/>
        <w:gridCol w:w="1755"/>
      </w:tblGrid>
      <w:tr w14:paraId="0CCC685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vAlign w:val="top"/>
          </w:tcPr>
          <w:p w14:paraId="1FA2FCA6">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heme="minorBidi"/>
                <w:b/>
                <w:bCs/>
                <w:color w:val="000000"/>
                <w:sz w:val="28"/>
                <w:lang w:val="en-US" w:eastAsia="zh-CN"/>
              </w:rPr>
            </w:pPr>
            <w:r>
              <w:rPr>
                <w:rFonts w:hint="eastAsia" w:ascii="宋体" w:hAnsi="宋体" w:eastAsia="宋体" w:cstheme="minorBidi"/>
                <w:b/>
                <w:bCs/>
                <w:color w:val="000000"/>
                <w:sz w:val="28"/>
                <w:lang w:val="en-US" w:eastAsia="zh-CN"/>
              </w:rPr>
              <w:t>序号</w:t>
            </w:r>
          </w:p>
        </w:tc>
        <w:tc>
          <w:tcPr>
            <w:tcW w:w="685" w:type="pct"/>
            <w:tcBorders>
              <w:top w:val="single" w:color="000000" w:sz="4" w:space="0"/>
              <w:left w:val="single" w:color="000000" w:sz="4" w:space="0"/>
              <w:bottom w:val="single" w:color="000000" w:sz="4" w:space="0"/>
              <w:right w:val="single" w:color="000000" w:sz="4" w:space="0"/>
            </w:tcBorders>
            <w:vAlign w:val="top"/>
          </w:tcPr>
          <w:p w14:paraId="1D62ECA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lang w:eastAsia="zh-CN"/>
              </w:rPr>
            </w:pPr>
            <w:r>
              <w:rPr>
                <w:rFonts w:hint="eastAsia" w:ascii="宋体" w:hAnsi="宋体" w:eastAsia="宋体" w:cstheme="minorBidi"/>
                <w:b/>
                <w:bCs/>
                <w:color w:val="000000"/>
                <w:sz w:val="28"/>
              </w:rPr>
              <w:t>项目</w:t>
            </w:r>
            <w:r>
              <w:rPr>
                <w:rFonts w:hint="eastAsia" w:ascii="宋体" w:hAnsi="宋体" w:eastAsia="宋体" w:cstheme="minorBidi"/>
                <w:b/>
                <w:bCs/>
                <w:color w:val="000000"/>
                <w:sz w:val="28"/>
                <w:lang w:val="en-US" w:eastAsia="zh-CN"/>
              </w:rPr>
              <w:t>编号</w:t>
            </w:r>
          </w:p>
        </w:tc>
        <w:tc>
          <w:tcPr>
            <w:tcW w:w="707" w:type="pct"/>
            <w:tcBorders>
              <w:top w:val="single" w:color="000000" w:sz="4" w:space="0"/>
              <w:left w:val="single" w:color="000000" w:sz="4" w:space="0"/>
              <w:bottom w:val="single" w:color="000000" w:sz="4" w:space="0"/>
              <w:right w:val="single" w:color="000000" w:sz="4" w:space="0"/>
            </w:tcBorders>
            <w:vAlign w:val="top"/>
          </w:tcPr>
          <w:p w14:paraId="0C7DF02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rPr>
            </w:pPr>
            <w:r>
              <w:rPr>
                <w:rFonts w:hint="eastAsia" w:ascii="宋体" w:hAnsi="宋体" w:eastAsia="宋体" w:cstheme="minorBidi"/>
                <w:b/>
                <w:bCs/>
                <w:color w:val="000000"/>
                <w:sz w:val="28"/>
              </w:rPr>
              <w:t>项目名称</w:t>
            </w:r>
          </w:p>
        </w:tc>
        <w:tc>
          <w:tcPr>
            <w:tcW w:w="1930" w:type="pct"/>
            <w:tcBorders>
              <w:top w:val="single" w:color="000000" w:sz="4" w:space="0"/>
              <w:left w:val="single" w:color="000000" w:sz="4" w:space="0"/>
              <w:bottom w:val="single" w:color="000000" w:sz="4" w:space="0"/>
              <w:right w:val="single" w:color="000000" w:sz="4" w:space="0"/>
            </w:tcBorders>
            <w:vAlign w:val="top"/>
          </w:tcPr>
          <w:p w14:paraId="475C589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rPr>
            </w:pPr>
            <w:r>
              <w:rPr>
                <w:rFonts w:hint="eastAsia" w:ascii="宋体" w:hAnsi="宋体" w:eastAsia="宋体" w:cstheme="minorBidi"/>
                <w:b/>
                <w:bCs/>
                <w:color w:val="000000"/>
                <w:sz w:val="28"/>
              </w:rPr>
              <w:t>用途及需求</w:t>
            </w:r>
          </w:p>
        </w:tc>
        <w:tc>
          <w:tcPr>
            <w:tcW w:w="570" w:type="pct"/>
            <w:tcBorders>
              <w:top w:val="single" w:color="000000" w:sz="4" w:space="0"/>
              <w:left w:val="single" w:color="000000" w:sz="4" w:space="0"/>
              <w:bottom w:val="single" w:color="000000" w:sz="4" w:space="0"/>
              <w:right w:val="single" w:color="000000" w:sz="4" w:space="0"/>
            </w:tcBorders>
            <w:vAlign w:val="top"/>
          </w:tcPr>
          <w:p w14:paraId="220A185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000000"/>
                <w:sz w:val="28"/>
                <w:lang w:val="en-US" w:eastAsia="zh-CN"/>
              </w:rPr>
            </w:pPr>
            <w:r>
              <w:rPr>
                <w:rFonts w:hint="eastAsia" w:ascii="宋体" w:hAnsi="宋体" w:eastAsia="宋体" w:cstheme="minorBidi"/>
                <w:b/>
                <w:bCs/>
                <w:color w:val="000000"/>
                <w:sz w:val="28"/>
                <w:lang w:val="en-US" w:eastAsia="zh-CN"/>
              </w:rPr>
              <w:t>预计年采购量</w:t>
            </w:r>
          </w:p>
        </w:tc>
        <w:tc>
          <w:tcPr>
            <w:tcW w:w="803" w:type="pct"/>
            <w:tcBorders>
              <w:top w:val="single" w:color="000000" w:sz="4" w:space="0"/>
              <w:left w:val="single" w:color="000000" w:sz="4" w:space="0"/>
              <w:bottom w:val="single" w:color="000000" w:sz="4" w:space="0"/>
              <w:right w:val="single" w:color="000000" w:sz="4" w:space="0"/>
            </w:tcBorders>
            <w:vAlign w:val="top"/>
          </w:tcPr>
          <w:p w14:paraId="74501FF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theme="minorBidi"/>
                <w:b/>
                <w:bCs/>
                <w:color w:val="000000"/>
                <w:sz w:val="28"/>
                <w:lang w:val="en-US" w:eastAsia="zh-CN"/>
              </w:rPr>
            </w:pPr>
            <w:r>
              <w:rPr>
                <w:rFonts w:hint="eastAsia" w:ascii="宋体" w:hAnsi="宋体" w:eastAsia="宋体" w:cstheme="minorBidi"/>
                <w:b/>
                <w:bCs/>
                <w:color w:val="000000"/>
                <w:sz w:val="28"/>
                <w:lang w:val="en-US" w:eastAsia="zh-CN"/>
              </w:rPr>
              <w:t>单价</w:t>
            </w:r>
            <w:r>
              <w:rPr>
                <w:rFonts w:hint="eastAsia" w:ascii="宋体" w:hAnsi="宋体" w:eastAsia="宋体" w:cstheme="minorBidi"/>
                <w:b/>
                <w:bCs/>
                <w:color w:val="000000"/>
                <w:sz w:val="28"/>
                <w:lang w:val="en-US" w:eastAsia="zh-CN"/>
              </w:rPr>
              <w:t>最高限价</w:t>
            </w:r>
          </w:p>
        </w:tc>
      </w:tr>
      <w:tr w14:paraId="00874CB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99" w:hRule="atLeast"/>
        </w:trPr>
        <w:tc>
          <w:tcPr>
            <w:tcW w:w="301" w:type="pct"/>
            <w:tcBorders>
              <w:top w:val="single" w:color="000000" w:sz="4" w:space="0"/>
              <w:left w:val="single" w:color="000000" w:sz="4" w:space="0"/>
              <w:bottom w:val="single" w:color="000000" w:sz="4" w:space="0"/>
              <w:right w:val="single" w:color="000000" w:sz="4" w:space="0"/>
            </w:tcBorders>
            <w:vAlign w:val="center"/>
          </w:tcPr>
          <w:p w14:paraId="60353DCD">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5261FB41">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PYHC（L）-（2）</w:t>
            </w:r>
          </w:p>
          <w:p w14:paraId="0D1D02C0">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250822-1</w:t>
            </w:r>
          </w:p>
        </w:tc>
        <w:tc>
          <w:tcPr>
            <w:tcW w:w="707" w:type="pct"/>
            <w:tcBorders>
              <w:top w:val="single" w:color="000000" w:sz="4" w:space="0"/>
              <w:left w:val="single" w:color="000000" w:sz="4" w:space="0"/>
              <w:bottom w:val="single" w:color="000000" w:sz="4" w:space="0"/>
              <w:right w:val="single" w:color="000000" w:sz="4" w:space="0"/>
            </w:tcBorders>
            <w:vAlign w:val="center"/>
          </w:tcPr>
          <w:p w14:paraId="39850DDB">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both"/>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取栓支架</w:t>
            </w:r>
          </w:p>
        </w:tc>
        <w:tc>
          <w:tcPr>
            <w:tcW w:w="1930" w:type="pct"/>
            <w:tcBorders>
              <w:top w:val="single" w:color="000000" w:sz="4" w:space="0"/>
              <w:left w:val="single" w:color="000000" w:sz="4" w:space="0"/>
              <w:bottom w:val="single" w:color="000000" w:sz="4" w:space="0"/>
              <w:right w:val="single" w:color="000000" w:sz="4" w:space="0"/>
            </w:tcBorders>
            <w:vAlign w:val="top"/>
          </w:tcPr>
          <w:p w14:paraId="49626BC7">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用于抓取颅内动脉血栓、开通闭塞血管、抢救治疗、急性缺血性脑卒中。</w:t>
            </w:r>
          </w:p>
          <w:p w14:paraId="09AE7A2B">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产品组成：取栓支架</w:t>
            </w:r>
          </w:p>
          <w:p w14:paraId="08988CC7">
            <w:pPr>
              <w:rPr>
                <w:rFonts w:hint="default"/>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多个</w:t>
            </w:r>
            <w:r>
              <w:rPr>
                <w:rFonts w:hint="eastAsia" w:asciiTheme="minorEastAsia" w:hAnsiTheme="minorEastAsia" w:cstheme="minorEastAsia"/>
                <w:color w:val="auto"/>
                <w:sz w:val="24"/>
                <w:szCs w:val="24"/>
                <w:lang w:val="en-US" w:eastAsia="zh-CN"/>
              </w:rPr>
              <w:t>规格</w:t>
            </w:r>
          </w:p>
          <w:p w14:paraId="6AD4AB8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使用科室：神经外科</w:t>
            </w:r>
          </w:p>
        </w:tc>
        <w:tc>
          <w:tcPr>
            <w:tcW w:w="570" w:type="pct"/>
            <w:tcBorders>
              <w:top w:val="single" w:color="000000" w:sz="4" w:space="0"/>
              <w:left w:val="single" w:color="000000" w:sz="4" w:space="0"/>
              <w:bottom w:val="single" w:color="000000" w:sz="4" w:space="0"/>
              <w:right w:val="single" w:color="000000" w:sz="4" w:space="0"/>
            </w:tcBorders>
            <w:vAlign w:val="center"/>
          </w:tcPr>
          <w:p w14:paraId="7E30767A">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20根</w:t>
            </w:r>
          </w:p>
        </w:tc>
        <w:tc>
          <w:tcPr>
            <w:tcW w:w="803" w:type="pct"/>
            <w:tcBorders>
              <w:top w:val="single" w:color="000000" w:sz="4" w:space="0"/>
              <w:left w:val="single" w:color="000000" w:sz="4" w:space="0"/>
              <w:bottom w:val="single" w:color="000000" w:sz="4" w:space="0"/>
              <w:right w:val="single" w:color="000000" w:sz="4" w:space="0"/>
            </w:tcBorders>
            <w:vAlign w:val="top"/>
          </w:tcPr>
          <w:p w14:paraId="6AD389B3">
            <w:pPr>
              <w:ind w:firstLine="240" w:firstLineChars="100"/>
              <w:rPr>
                <w:rFonts w:hint="eastAsia" w:asciiTheme="minorEastAsia" w:hAnsiTheme="minorEastAsia" w:cstheme="minorEastAsia"/>
                <w:sz w:val="24"/>
                <w:szCs w:val="24"/>
                <w:lang w:val="en-US" w:eastAsia="zh-CN"/>
              </w:rPr>
            </w:pPr>
          </w:p>
          <w:p w14:paraId="7E38B11C">
            <w:pPr>
              <w:ind w:firstLine="240" w:firstLineChars="100"/>
              <w:rPr>
                <w:rFonts w:hint="eastAsia" w:asciiTheme="minorEastAsia" w:hAnsiTheme="minorEastAsia" w:cstheme="minorEastAsia"/>
                <w:sz w:val="24"/>
                <w:szCs w:val="24"/>
                <w:lang w:val="en-US" w:eastAsia="zh-CN"/>
              </w:rPr>
            </w:pPr>
          </w:p>
          <w:p w14:paraId="539B745B">
            <w:pPr>
              <w:ind w:firstLine="240" w:firstLineChars="100"/>
              <w:rPr>
                <w:rFonts w:hint="eastAsia" w:asciiTheme="minorEastAsia" w:hAnsiTheme="minorEastAsia" w:cstheme="minorEastAsia"/>
                <w:sz w:val="24"/>
                <w:szCs w:val="24"/>
                <w:lang w:val="en-US" w:eastAsia="zh-CN"/>
              </w:rPr>
            </w:pPr>
          </w:p>
          <w:p w14:paraId="793A376D">
            <w:pPr>
              <w:ind w:firstLine="240" w:firstLineChars="100"/>
              <w:rPr>
                <w:rFonts w:hint="eastAsia" w:asciiTheme="minorEastAsia" w:hAnsiTheme="minorEastAsia" w:cstheme="minorEastAsia"/>
                <w:sz w:val="24"/>
                <w:szCs w:val="24"/>
                <w:lang w:val="en-US" w:eastAsia="zh-CN"/>
              </w:rPr>
            </w:pPr>
          </w:p>
          <w:p w14:paraId="5D381FFD">
            <w:pPr>
              <w:ind w:firstLine="240" w:firstLineChars="100"/>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cstheme="minorEastAsia"/>
                <w:sz w:val="24"/>
                <w:szCs w:val="24"/>
                <w:lang w:val="en-US" w:eastAsia="zh-CN"/>
              </w:rPr>
              <w:t>18000元/根</w:t>
            </w:r>
          </w:p>
          <w:p w14:paraId="696CA327">
            <w:pPr>
              <w:pStyle w:val="2"/>
              <w:rPr>
                <w:rFonts w:hint="default"/>
                <w:sz w:val="24"/>
                <w:szCs w:val="24"/>
                <w:lang w:val="en-US" w:eastAsia="zh-CN"/>
              </w:rPr>
            </w:pPr>
          </w:p>
        </w:tc>
      </w:tr>
      <w:tr w14:paraId="372B58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92" w:hRule="atLeast"/>
        </w:trPr>
        <w:tc>
          <w:tcPr>
            <w:tcW w:w="301" w:type="pct"/>
            <w:tcBorders>
              <w:top w:val="single" w:color="000000" w:sz="4" w:space="0"/>
              <w:left w:val="single" w:color="000000" w:sz="4" w:space="0"/>
              <w:bottom w:val="single" w:color="000000" w:sz="4" w:space="0"/>
              <w:right w:val="single" w:color="000000" w:sz="4" w:space="0"/>
            </w:tcBorders>
            <w:vAlign w:val="center"/>
          </w:tcPr>
          <w:p w14:paraId="7B9CA877">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05270012">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PYHC（L）-（2）</w:t>
            </w:r>
          </w:p>
          <w:p w14:paraId="1C7F5A88">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250822-2</w:t>
            </w:r>
          </w:p>
        </w:tc>
        <w:tc>
          <w:tcPr>
            <w:tcW w:w="707" w:type="pct"/>
            <w:tcBorders>
              <w:top w:val="single" w:color="000000" w:sz="4" w:space="0"/>
              <w:left w:val="single" w:color="000000" w:sz="4" w:space="0"/>
              <w:bottom w:val="single" w:color="000000" w:sz="4" w:space="0"/>
              <w:right w:val="single" w:color="000000" w:sz="4" w:space="0"/>
            </w:tcBorders>
            <w:vAlign w:val="center"/>
          </w:tcPr>
          <w:p w14:paraId="31820212">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涂层导丝</w:t>
            </w:r>
          </w:p>
        </w:tc>
        <w:tc>
          <w:tcPr>
            <w:tcW w:w="1930" w:type="pct"/>
            <w:tcBorders>
              <w:top w:val="single" w:color="000000" w:sz="4" w:space="0"/>
              <w:left w:val="single" w:color="000000" w:sz="4" w:space="0"/>
              <w:bottom w:val="single" w:color="000000" w:sz="4" w:space="0"/>
              <w:right w:val="single" w:color="000000" w:sz="4" w:space="0"/>
            </w:tcBorders>
            <w:vAlign w:val="top"/>
          </w:tcPr>
          <w:p w14:paraId="6F968A7B">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用于脑血管疾病的微创介入治疗。引导造影导管或外周导管超选到目标区域，实现造影诊断或治疗目的。</w:t>
            </w:r>
          </w:p>
          <w:p w14:paraId="1E20A05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涂层导丝</w:t>
            </w:r>
          </w:p>
          <w:p w14:paraId="0B7C98FB">
            <w:pPr>
              <w:pStyle w:val="2"/>
              <w:rPr>
                <w:rFonts w:hint="default"/>
                <w:sz w:val="24"/>
                <w:szCs w:val="24"/>
                <w:lang w:val="en-US" w:eastAsia="zh-CN"/>
              </w:rPr>
            </w:pPr>
            <w:r>
              <w:rPr>
                <w:rFonts w:hint="eastAsia" w:asciiTheme="minorEastAsia" w:hAnsiTheme="minorEastAsia" w:cstheme="minorEastAsia"/>
                <w:color w:val="auto"/>
                <w:sz w:val="24"/>
                <w:szCs w:val="24"/>
                <w:lang w:val="en-US" w:eastAsia="zh-CN"/>
              </w:rPr>
              <w:t xml:space="preserve">3.使用科室：神经外科、心血管内科  </w:t>
            </w:r>
          </w:p>
        </w:tc>
        <w:tc>
          <w:tcPr>
            <w:tcW w:w="570" w:type="pct"/>
            <w:tcBorders>
              <w:top w:val="single" w:color="000000" w:sz="4" w:space="0"/>
              <w:left w:val="single" w:color="000000" w:sz="4" w:space="0"/>
              <w:bottom w:val="single" w:color="000000" w:sz="4" w:space="0"/>
              <w:right w:val="single" w:color="000000" w:sz="4" w:space="0"/>
            </w:tcBorders>
            <w:vAlign w:val="center"/>
          </w:tcPr>
          <w:p w14:paraId="19AC3058">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250个</w:t>
            </w:r>
          </w:p>
        </w:tc>
        <w:tc>
          <w:tcPr>
            <w:tcW w:w="803" w:type="pct"/>
            <w:tcBorders>
              <w:top w:val="single" w:color="000000" w:sz="4" w:space="0"/>
              <w:left w:val="single" w:color="000000" w:sz="4" w:space="0"/>
              <w:bottom w:val="single" w:color="000000" w:sz="4" w:space="0"/>
              <w:right w:val="single" w:color="000000" w:sz="4" w:space="0"/>
            </w:tcBorders>
            <w:vAlign w:val="top"/>
          </w:tcPr>
          <w:p w14:paraId="573F17E3">
            <w:pPr>
              <w:ind w:firstLine="240" w:firstLineChars="100"/>
              <w:rPr>
                <w:rFonts w:hint="eastAsia" w:asciiTheme="minorEastAsia" w:hAnsiTheme="minorEastAsia" w:cstheme="minorEastAsia"/>
                <w:sz w:val="24"/>
                <w:szCs w:val="24"/>
                <w:lang w:val="en-US" w:eastAsia="zh-CN"/>
              </w:rPr>
            </w:pPr>
          </w:p>
          <w:p w14:paraId="075C9568">
            <w:pPr>
              <w:ind w:firstLine="240" w:firstLineChars="100"/>
              <w:rPr>
                <w:rFonts w:hint="eastAsia" w:asciiTheme="minorEastAsia" w:hAnsiTheme="minorEastAsia" w:cstheme="minorEastAsia"/>
                <w:sz w:val="24"/>
                <w:szCs w:val="24"/>
                <w:lang w:val="en-US" w:eastAsia="zh-CN"/>
              </w:rPr>
            </w:pPr>
          </w:p>
          <w:p w14:paraId="565EDF8B">
            <w:pPr>
              <w:ind w:firstLine="240" w:firstLineChars="100"/>
              <w:rPr>
                <w:rFonts w:hint="eastAsia" w:asciiTheme="minorEastAsia" w:hAnsiTheme="minorEastAsia" w:cstheme="minorEastAsia"/>
                <w:sz w:val="24"/>
                <w:szCs w:val="24"/>
                <w:lang w:val="en-US" w:eastAsia="zh-CN"/>
              </w:rPr>
            </w:pPr>
          </w:p>
          <w:p w14:paraId="2CA49D6F">
            <w:pPr>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300元/个</w:t>
            </w:r>
          </w:p>
        </w:tc>
      </w:tr>
      <w:tr w14:paraId="28321B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99" w:hRule="atLeast"/>
        </w:trPr>
        <w:tc>
          <w:tcPr>
            <w:tcW w:w="301" w:type="pct"/>
            <w:tcBorders>
              <w:top w:val="single" w:color="000000" w:sz="4" w:space="0"/>
              <w:left w:val="single" w:color="000000" w:sz="4" w:space="0"/>
              <w:bottom w:val="single" w:color="000000" w:sz="4" w:space="0"/>
              <w:right w:val="single" w:color="000000" w:sz="4" w:space="0"/>
            </w:tcBorders>
            <w:vAlign w:val="center"/>
          </w:tcPr>
          <w:p w14:paraId="2AFDD7C3">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07DF65FD">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PYHC（L）-（2）</w:t>
            </w:r>
          </w:p>
          <w:p w14:paraId="462E3E63">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250822-3</w:t>
            </w:r>
          </w:p>
        </w:tc>
        <w:tc>
          <w:tcPr>
            <w:tcW w:w="707" w:type="pct"/>
            <w:tcBorders>
              <w:top w:val="single" w:color="000000" w:sz="4" w:space="0"/>
              <w:left w:val="single" w:color="000000" w:sz="4" w:space="0"/>
              <w:bottom w:val="single" w:color="000000" w:sz="4" w:space="0"/>
              <w:right w:val="single" w:color="000000" w:sz="4" w:space="0"/>
            </w:tcBorders>
            <w:vAlign w:val="center"/>
          </w:tcPr>
          <w:p w14:paraId="479D34F6">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神经导丝</w:t>
            </w:r>
          </w:p>
        </w:tc>
        <w:tc>
          <w:tcPr>
            <w:tcW w:w="1930" w:type="pct"/>
            <w:tcBorders>
              <w:top w:val="single" w:color="000000" w:sz="4" w:space="0"/>
              <w:left w:val="single" w:color="000000" w:sz="4" w:space="0"/>
              <w:bottom w:val="single" w:color="000000" w:sz="4" w:space="0"/>
              <w:right w:val="single" w:color="000000" w:sz="4" w:space="0"/>
            </w:tcBorders>
            <w:vAlign w:val="top"/>
          </w:tcPr>
          <w:p w14:paraId="78CFB11E">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用于脑血管疾病的微创介入治疗。引导微导管超选到达目标区域，实现治疗目的。</w:t>
            </w:r>
          </w:p>
          <w:p w14:paraId="7ABDDE1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；神经导丝</w:t>
            </w:r>
          </w:p>
          <w:p w14:paraId="2879BE04">
            <w:pPr>
              <w:pStyle w:val="2"/>
              <w:rPr>
                <w:rFonts w:hint="default"/>
                <w:sz w:val="24"/>
                <w:szCs w:val="24"/>
                <w:lang w:val="en-US" w:eastAsia="zh-CN"/>
              </w:rPr>
            </w:pPr>
            <w:r>
              <w:rPr>
                <w:rFonts w:hint="eastAsia" w:asciiTheme="minorEastAsia" w:hAnsiTheme="minorEastAsia" w:cstheme="minorEastAsia"/>
                <w:color w:val="auto"/>
                <w:sz w:val="24"/>
                <w:szCs w:val="24"/>
                <w:lang w:val="en-US" w:eastAsia="zh-CN"/>
              </w:rPr>
              <w:t>3.使用科室：神经外科</w:t>
            </w:r>
          </w:p>
        </w:tc>
        <w:tc>
          <w:tcPr>
            <w:tcW w:w="570" w:type="pct"/>
            <w:tcBorders>
              <w:top w:val="single" w:color="000000" w:sz="4" w:space="0"/>
              <w:left w:val="single" w:color="000000" w:sz="4" w:space="0"/>
              <w:bottom w:val="single" w:color="000000" w:sz="4" w:space="0"/>
              <w:right w:val="single" w:color="000000" w:sz="4" w:space="0"/>
            </w:tcBorders>
            <w:vAlign w:val="center"/>
          </w:tcPr>
          <w:p w14:paraId="5B8B7DF0">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11根</w:t>
            </w:r>
          </w:p>
        </w:tc>
        <w:tc>
          <w:tcPr>
            <w:tcW w:w="803" w:type="pct"/>
            <w:tcBorders>
              <w:top w:val="single" w:color="000000" w:sz="4" w:space="0"/>
              <w:left w:val="single" w:color="000000" w:sz="4" w:space="0"/>
              <w:bottom w:val="single" w:color="000000" w:sz="4" w:space="0"/>
              <w:right w:val="single" w:color="000000" w:sz="4" w:space="0"/>
            </w:tcBorders>
            <w:vAlign w:val="top"/>
          </w:tcPr>
          <w:p w14:paraId="46404F46">
            <w:pPr>
              <w:ind w:firstLine="240" w:firstLineChars="100"/>
              <w:rPr>
                <w:rFonts w:hint="eastAsia" w:asciiTheme="minorEastAsia" w:hAnsiTheme="minorEastAsia" w:cstheme="minorEastAsia"/>
                <w:sz w:val="24"/>
                <w:szCs w:val="24"/>
                <w:lang w:val="en-US" w:eastAsia="zh-CN"/>
              </w:rPr>
            </w:pPr>
          </w:p>
          <w:p w14:paraId="0A22295F">
            <w:pPr>
              <w:ind w:firstLine="240" w:firstLineChars="100"/>
              <w:rPr>
                <w:rFonts w:hint="eastAsia" w:asciiTheme="minorEastAsia" w:hAnsiTheme="minorEastAsia" w:cstheme="minorEastAsia"/>
                <w:sz w:val="24"/>
                <w:szCs w:val="24"/>
                <w:lang w:val="en-US" w:eastAsia="zh-CN"/>
              </w:rPr>
            </w:pPr>
          </w:p>
          <w:p w14:paraId="5EED2CE5">
            <w:pPr>
              <w:ind w:firstLine="240" w:firstLineChars="100"/>
              <w:rPr>
                <w:rFonts w:hint="eastAsia" w:asciiTheme="minorEastAsia" w:hAnsiTheme="minorEastAsia" w:cstheme="minorEastAsia"/>
                <w:sz w:val="24"/>
                <w:szCs w:val="24"/>
                <w:lang w:val="en-US" w:eastAsia="zh-CN"/>
              </w:rPr>
            </w:pPr>
          </w:p>
          <w:p w14:paraId="2120B800">
            <w:pPr>
              <w:ind w:firstLine="240" w:firstLineChars="1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4267元/根</w:t>
            </w:r>
          </w:p>
        </w:tc>
      </w:tr>
      <w:tr w14:paraId="6A858D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88" w:hRule="atLeast"/>
        </w:trPr>
        <w:tc>
          <w:tcPr>
            <w:tcW w:w="301" w:type="pct"/>
            <w:tcBorders>
              <w:top w:val="single" w:color="000000" w:sz="4" w:space="0"/>
              <w:left w:val="single" w:color="000000" w:sz="4" w:space="0"/>
              <w:bottom w:val="single" w:color="000000" w:sz="4" w:space="0"/>
              <w:right w:val="single" w:color="000000" w:sz="4" w:space="0"/>
            </w:tcBorders>
            <w:vAlign w:val="center"/>
          </w:tcPr>
          <w:p w14:paraId="159E2142">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685" w:type="pct"/>
            <w:tcBorders>
              <w:top w:val="single" w:color="000000" w:sz="4" w:space="0"/>
              <w:left w:val="single" w:color="000000" w:sz="4" w:space="0"/>
              <w:bottom w:val="single" w:color="000000" w:sz="4" w:space="0"/>
              <w:right w:val="single" w:color="000000" w:sz="4" w:space="0"/>
            </w:tcBorders>
            <w:vAlign w:val="center"/>
          </w:tcPr>
          <w:p w14:paraId="550C0A0B">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PYHC（L）-（2）</w:t>
            </w:r>
          </w:p>
          <w:p w14:paraId="4A635997">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250822-4</w:t>
            </w:r>
          </w:p>
        </w:tc>
        <w:tc>
          <w:tcPr>
            <w:tcW w:w="707" w:type="pct"/>
            <w:tcBorders>
              <w:top w:val="single" w:color="000000" w:sz="4" w:space="0"/>
              <w:left w:val="single" w:color="000000" w:sz="4" w:space="0"/>
              <w:bottom w:val="single" w:color="000000" w:sz="4" w:space="0"/>
              <w:right w:val="single" w:color="000000" w:sz="4" w:space="0"/>
            </w:tcBorders>
            <w:vAlign w:val="center"/>
          </w:tcPr>
          <w:p w14:paraId="484CCFEC">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一次性使用钝头闭合切割手术器械</w:t>
            </w:r>
          </w:p>
        </w:tc>
        <w:tc>
          <w:tcPr>
            <w:tcW w:w="1930" w:type="pct"/>
            <w:tcBorders>
              <w:top w:val="single" w:color="000000" w:sz="4" w:space="0"/>
              <w:left w:val="single" w:color="000000" w:sz="4" w:space="0"/>
              <w:bottom w:val="single" w:color="000000" w:sz="4" w:space="0"/>
              <w:right w:val="single" w:color="000000" w:sz="4" w:space="0"/>
            </w:tcBorders>
            <w:vAlign w:val="top"/>
          </w:tcPr>
          <w:p w14:paraId="3E1B3A79">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用于子宫切除或者盆腔淋巴清扫手术中闭合切割处理较大血管止血用。</w:t>
            </w:r>
          </w:p>
          <w:p w14:paraId="6025235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；一次性使用钝头闭合切割手术器械</w:t>
            </w:r>
          </w:p>
          <w:p w14:paraId="2EE8FD39">
            <w:pPr>
              <w:pStyle w:val="2"/>
              <w:rPr>
                <w:rFonts w:hint="default"/>
                <w:lang w:val="en-US" w:eastAsia="zh-CN"/>
              </w:rPr>
            </w:pPr>
            <w:r>
              <w:rPr>
                <w:rFonts w:hint="eastAsia" w:asciiTheme="minorEastAsia" w:hAnsiTheme="minorEastAsia" w:cstheme="minorEastAsia"/>
                <w:color w:val="auto"/>
                <w:sz w:val="24"/>
                <w:szCs w:val="24"/>
                <w:lang w:val="en-US" w:eastAsia="zh-CN"/>
              </w:rPr>
              <w:t>3.使用科室：妇科</w:t>
            </w:r>
          </w:p>
        </w:tc>
        <w:tc>
          <w:tcPr>
            <w:tcW w:w="570" w:type="pct"/>
            <w:tcBorders>
              <w:top w:val="single" w:color="000000" w:sz="4" w:space="0"/>
              <w:left w:val="single" w:color="000000" w:sz="4" w:space="0"/>
              <w:bottom w:val="single" w:color="000000" w:sz="4" w:space="0"/>
              <w:right w:val="single" w:color="000000" w:sz="4" w:space="0"/>
            </w:tcBorders>
            <w:vAlign w:val="center"/>
          </w:tcPr>
          <w:p w14:paraId="71B7A405">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13把</w:t>
            </w:r>
          </w:p>
        </w:tc>
        <w:tc>
          <w:tcPr>
            <w:tcW w:w="803" w:type="pct"/>
            <w:tcBorders>
              <w:top w:val="single" w:color="000000" w:sz="4" w:space="0"/>
              <w:left w:val="single" w:color="000000" w:sz="4" w:space="0"/>
              <w:bottom w:val="single" w:color="000000" w:sz="4" w:space="0"/>
              <w:right w:val="single" w:color="000000" w:sz="4" w:space="0"/>
            </w:tcBorders>
            <w:vAlign w:val="top"/>
          </w:tcPr>
          <w:p w14:paraId="254CBE2E">
            <w:pPr>
              <w:ind w:firstLine="240" w:firstLineChars="100"/>
              <w:rPr>
                <w:rFonts w:hint="eastAsia" w:asciiTheme="minorEastAsia" w:hAnsiTheme="minorEastAsia" w:cstheme="minorEastAsia"/>
                <w:sz w:val="24"/>
                <w:szCs w:val="24"/>
                <w:lang w:val="en-US" w:eastAsia="zh-CN"/>
              </w:rPr>
            </w:pPr>
          </w:p>
          <w:p w14:paraId="4AB3FACC">
            <w:pPr>
              <w:ind w:firstLine="240" w:firstLineChars="100"/>
              <w:rPr>
                <w:rFonts w:hint="eastAsia" w:asciiTheme="minorEastAsia" w:hAnsiTheme="minorEastAsia" w:cstheme="minorEastAsia"/>
                <w:sz w:val="24"/>
                <w:szCs w:val="24"/>
                <w:lang w:val="en-US" w:eastAsia="zh-CN"/>
              </w:rPr>
            </w:pPr>
          </w:p>
          <w:p w14:paraId="32A79C40">
            <w:pPr>
              <w:ind w:firstLine="240" w:firstLineChars="100"/>
              <w:rPr>
                <w:rFonts w:hint="eastAsia" w:asciiTheme="minorEastAsia" w:hAnsiTheme="minorEastAsia" w:cstheme="minorEastAsia"/>
                <w:sz w:val="24"/>
                <w:szCs w:val="24"/>
                <w:lang w:val="en-US" w:eastAsia="zh-CN"/>
              </w:rPr>
            </w:pPr>
          </w:p>
          <w:p w14:paraId="47514B12">
            <w:pPr>
              <w:ind w:firstLine="240" w:firstLineChars="100"/>
              <w:rPr>
                <w:rFonts w:hint="eastAsia" w:asciiTheme="minorEastAsia" w:hAnsiTheme="minorEastAsia" w:cstheme="minorEastAsia"/>
                <w:sz w:val="24"/>
                <w:szCs w:val="24"/>
                <w:lang w:val="en-US" w:eastAsia="zh-CN"/>
              </w:rPr>
            </w:pPr>
          </w:p>
          <w:p w14:paraId="717944EC">
            <w:pPr>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15300元/把</w:t>
            </w:r>
          </w:p>
        </w:tc>
      </w:tr>
      <w:tr w14:paraId="730EBD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609" w:hRule="atLeast"/>
        </w:trPr>
        <w:tc>
          <w:tcPr>
            <w:tcW w:w="301" w:type="pct"/>
            <w:tcBorders>
              <w:top w:val="single" w:color="000000" w:sz="4" w:space="0"/>
              <w:left w:val="single" w:color="000000" w:sz="4" w:space="0"/>
              <w:bottom w:val="single" w:color="000000" w:sz="4" w:space="0"/>
              <w:right w:val="single" w:color="000000" w:sz="4" w:space="0"/>
            </w:tcBorders>
            <w:vAlign w:val="center"/>
          </w:tcPr>
          <w:p w14:paraId="09D95BB0">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225F387F">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PYHC（L）-（2）</w:t>
            </w:r>
          </w:p>
          <w:p w14:paraId="25E44105">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250822-5</w:t>
            </w:r>
          </w:p>
        </w:tc>
        <w:tc>
          <w:tcPr>
            <w:tcW w:w="707" w:type="pct"/>
            <w:tcBorders>
              <w:top w:val="single" w:color="000000" w:sz="4" w:space="0"/>
              <w:left w:val="single" w:color="000000" w:sz="4" w:space="0"/>
              <w:bottom w:val="single" w:color="000000" w:sz="4" w:space="0"/>
              <w:right w:val="single" w:color="000000" w:sz="4" w:space="0"/>
            </w:tcBorders>
            <w:vAlign w:val="center"/>
          </w:tcPr>
          <w:p w14:paraId="7284F186">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植入式心脏起搏器</w:t>
            </w:r>
          </w:p>
        </w:tc>
        <w:tc>
          <w:tcPr>
            <w:tcW w:w="1930" w:type="pct"/>
            <w:tcBorders>
              <w:top w:val="single" w:color="000000" w:sz="4" w:space="0"/>
              <w:left w:val="single" w:color="000000" w:sz="4" w:space="0"/>
              <w:bottom w:val="single" w:color="000000" w:sz="4" w:space="0"/>
              <w:right w:val="single" w:color="000000" w:sz="4" w:space="0"/>
            </w:tcBorders>
            <w:vAlign w:val="top"/>
          </w:tcPr>
          <w:p w14:paraId="1EF512C0">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主要用于病态窦房结综合征、</w:t>
            </w:r>
            <w:r>
              <w:rPr>
                <w:rFonts w:hint="eastAsia" w:ascii="宋体" w:hAnsi="宋体" w:eastAsia="宋体" w:cs="宋体"/>
                <w:color w:val="auto"/>
                <w:sz w:val="24"/>
                <w:szCs w:val="24"/>
                <w:lang w:val="en-US" w:eastAsia="zh-CN"/>
              </w:rPr>
              <w:t>Ⅲ</w:t>
            </w:r>
            <w:r>
              <w:rPr>
                <w:rFonts w:hint="eastAsia" w:asciiTheme="minorEastAsia" w:hAnsiTheme="minorEastAsia" w:cstheme="minorEastAsia"/>
                <w:color w:val="auto"/>
                <w:sz w:val="24"/>
                <w:szCs w:val="24"/>
                <w:lang w:val="en-US" w:eastAsia="zh-CN"/>
              </w:rPr>
              <w:t>度房室传导阻滞、</w:t>
            </w:r>
            <w:r>
              <w:rPr>
                <w:rFonts w:hint="eastAsia" w:ascii="宋体" w:hAnsi="宋体" w:eastAsia="宋体" w:cs="宋体"/>
                <w:color w:val="auto"/>
                <w:sz w:val="24"/>
                <w:szCs w:val="24"/>
                <w:lang w:val="en-US" w:eastAsia="zh-CN"/>
              </w:rPr>
              <w:t>Ⅱ</w:t>
            </w:r>
            <w:r>
              <w:rPr>
                <w:rFonts w:hint="eastAsia" w:asciiTheme="minorEastAsia" w:hAnsiTheme="minorEastAsia" w:cstheme="minorEastAsia"/>
                <w:color w:val="auto"/>
                <w:sz w:val="24"/>
                <w:szCs w:val="24"/>
                <w:lang w:val="en-US" w:eastAsia="zh-CN"/>
              </w:rPr>
              <w:t>度</w:t>
            </w:r>
            <w:r>
              <w:rPr>
                <w:rFonts w:hint="eastAsia" w:ascii="宋体" w:hAnsi="宋体" w:eastAsia="宋体" w:cs="宋体"/>
                <w:color w:val="auto"/>
                <w:sz w:val="24"/>
                <w:szCs w:val="24"/>
                <w:lang w:val="en-US" w:eastAsia="zh-CN"/>
              </w:rPr>
              <w:t>Ⅱ</w:t>
            </w:r>
            <w:r>
              <w:rPr>
                <w:rFonts w:hint="eastAsia" w:asciiTheme="minorEastAsia" w:hAnsiTheme="minorEastAsia" w:cstheme="minorEastAsia"/>
                <w:color w:val="auto"/>
                <w:sz w:val="24"/>
                <w:szCs w:val="24"/>
                <w:lang w:val="en-US" w:eastAsia="zh-CN"/>
              </w:rPr>
              <w:t>型房室传导阻滞伴血流动力学不稳定、窦性停搏（&gt;3秒）、快慢综合征等疾病。</w:t>
            </w:r>
          </w:p>
          <w:p w14:paraId="37C39E6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：植入式心脏起搏器</w:t>
            </w:r>
          </w:p>
          <w:p w14:paraId="5999BCC6">
            <w:pPr>
              <w:pStyle w:val="2"/>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3.使用科室：心血管内科</w:t>
            </w:r>
          </w:p>
        </w:tc>
        <w:tc>
          <w:tcPr>
            <w:tcW w:w="570" w:type="pct"/>
            <w:tcBorders>
              <w:top w:val="single" w:color="000000" w:sz="4" w:space="0"/>
              <w:left w:val="single" w:color="000000" w:sz="4" w:space="0"/>
              <w:bottom w:val="single" w:color="000000" w:sz="4" w:space="0"/>
              <w:right w:val="single" w:color="000000" w:sz="4" w:space="0"/>
            </w:tcBorders>
            <w:vAlign w:val="top"/>
          </w:tcPr>
          <w:p w14:paraId="649A47B1">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eastAsia" w:asciiTheme="minorEastAsia" w:hAnsiTheme="minorEastAsia" w:cstheme="minorEastAsia"/>
                <w:color w:val="000000"/>
                <w:sz w:val="24"/>
                <w:szCs w:val="24"/>
                <w:lang w:val="en-US" w:eastAsia="zh-CN"/>
              </w:rPr>
            </w:pPr>
          </w:p>
          <w:p w14:paraId="39E4EF50">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eastAsia" w:asciiTheme="minorEastAsia" w:hAnsiTheme="minorEastAsia" w:cstheme="minorEastAsia"/>
                <w:color w:val="000000"/>
                <w:sz w:val="24"/>
                <w:szCs w:val="24"/>
                <w:lang w:val="en-US" w:eastAsia="zh-CN"/>
              </w:rPr>
            </w:pPr>
          </w:p>
          <w:p w14:paraId="71F9FAE1">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10台</w:t>
            </w:r>
          </w:p>
        </w:tc>
        <w:tc>
          <w:tcPr>
            <w:tcW w:w="803" w:type="pct"/>
            <w:tcBorders>
              <w:top w:val="single" w:color="000000" w:sz="4" w:space="0"/>
              <w:left w:val="single" w:color="000000" w:sz="4" w:space="0"/>
              <w:bottom w:val="single" w:color="000000" w:sz="4" w:space="0"/>
              <w:right w:val="single" w:color="000000" w:sz="4" w:space="0"/>
            </w:tcBorders>
            <w:vAlign w:val="top"/>
          </w:tcPr>
          <w:p w14:paraId="3EE4CB0B">
            <w:pPr>
              <w:ind w:firstLine="480" w:firstLineChars="200"/>
              <w:rPr>
                <w:rFonts w:hint="eastAsia" w:asciiTheme="minorEastAsia" w:hAnsiTheme="minorEastAsia" w:cstheme="minorEastAsia"/>
                <w:sz w:val="24"/>
                <w:szCs w:val="24"/>
                <w:lang w:val="en-US" w:eastAsia="zh-CN"/>
              </w:rPr>
            </w:pPr>
          </w:p>
          <w:p w14:paraId="255BC166">
            <w:pPr>
              <w:ind w:firstLine="480" w:firstLineChars="200"/>
              <w:rPr>
                <w:rFonts w:hint="eastAsia" w:asciiTheme="minorEastAsia" w:hAnsiTheme="minorEastAsia" w:cstheme="minorEastAsia"/>
                <w:sz w:val="24"/>
                <w:szCs w:val="24"/>
                <w:lang w:val="en-US" w:eastAsia="zh-CN"/>
              </w:rPr>
            </w:pPr>
          </w:p>
          <w:p w14:paraId="3D05679A">
            <w:pPr>
              <w:ind w:firstLine="480" w:firstLineChars="200"/>
              <w:rPr>
                <w:rFonts w:hint="eastAsia" w:asciiTheme="minorEastAsia" w:hAnsiTheme="minorEastAsia" w:cstheme="minorEastAsia"/>
                <w:sz w:val="24"/>
                <w:szCs w:val="24"/>
                <w:lang w:val="en-US" w:eastAsia="zh-CN"/>
              </w:rPr>
            </w:pPr>
          </w:p>
          <w:p w14:paraId="54468BE1">
            <w:pPr>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24087元/台</w:t>
            </w:r>
          </w:p>
        </w:tc>
      </w:tr>
    </w:tbl>
    <w:p w14:paraId="2C00A460">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12FBF"/>
    <w:rsid w:val="039171B5"/>
    <w:rsid w:val="158101E8"/>
    <w:rsid w:val="177116D6"/>
    <w:rsid w:val="17C74469"/>
    <w:rsid w:val="2CCE22FB"/>
    <w:rsid w:val="38011338"/>
    <w:rsid w:val="49556488"/>
    <w:rsid w:val="4ACC04CC"/>
    <w:rsid w:val="59412FBF"/>
    <w:rsid w:val="6D06480D"/>
    <w:rsid w:val="74F4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2025-08-18T08:57:00Z</dcterms:created>
  <dc:creator>user</dc:creator>
  <cp:lastModifiedBy>Mitty</cp:lastModifiedBy>
  <dcterms:modified xsi:type="dcterms:W3CDTF">2025-08-22T10:51:52Z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10F6BC696F834047BEDE93527D2714E9_13</vt:lpwstr>
  </property>
</Properties>
</file>