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19144">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7374644B">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中山市黄圃人民医院妇科门诊床帘采购项目</w:t>
      </w:r>
      <w:r>
        <w:rPr>
          <w:rFonts w:hint="eastAsia" w:eastAsiaTheme="minorEastAsia"/>
          <w:b/>
          <w:bCs/>
          <w:spacing w:val="-23"/>
          <w:sz w:val="72"/>
          <w:szCs w:val="72"/>
        </w:rPr>
        <w:t>响应文件</w:t>
      </w:r>
    </w:p>
    <w:p w14:paraId="597C6CC9">
      <w:pPr>
        <w:pStyle w:val="2"/>
        <w:jc w:val="center"/>
        <w:rPr>
          <w:b/>
          <w:bCs/>
          <w:sz w:val="72"/>
          <w:szCs w:val="72"/>
        </w:rPr>
      </w:pPr>
      <w:r>
        <w:rPr>
          <w:rFonts w:hint="eastAsia"/>
          <w:b/>
          <w:bCs/>
          <w:sz w:val="72"/>
          <w:szCs w:val="72"/>
        </w:rPr>
        <w:t>（正本/副本）</w:t>
      </w:r>
    </w:p>
    <w:p w14:paraId="657694C2">
      <w:pPr>
        <w:pStyle w:val="10"/>
        <w:jc w:val="center"/>
        <w:rPr>
          <w:rFonts w:hAnsi="宋体" w:cs="宋体"/>
          <w:b/>
          <w:sz w:val="44"/>
          <w:szCs w:val="44"/>
        </w:rPr>
      </w:pPr>
    </w:p>
    <w:p w14:paraId="3018D05A">
      <w:pPr>
        <w:pStyle w:val="10"/>
        <w:jc w:val="center"/>
        <w:rPr>
          <w:rFonts w:hAnsi="宋体" w:cs="宋体"/>
          <w:b/>
          <w:sz w:val="44"/>
          <w:szCs w:val="44"/>
        </w:rPr>
      </w:pPr>
    </w:p>
    <w:p w14:paraId="1E4396E0">
      <w:pPr>
        <w:pStyle w:val="10"/>
        <w:jc w:val="center"/>
        <w:rPr>
          <w:rFonts w:hAnsi="宋体" w:cs="宋体"/>
          <w:b/>
          <w:sz w:val="44"/>
          <w:szCs w:val="44"/>
        </w:rPr>
      </w:pPr>
    </w:p>
    <w:p w14:paraId="07574F1C">
      <w:pPr>
        <w:pStyle w:val="10"/>
        <w:jc w:val="center"/>
        <w:rPr>
          <w:rFonts w:hAnsi="宋体" w:cs="宋体"/>
          <w:b/>
          <w:sz w:val="44"/>
          <w:szCs w:val="44"/>
        </w:rPr>
      </w:pPr>
    </w:p>
    <w:p w14:paraId="2594C823">
      <w:pPr>
        <w:pStyle w:val="2"/>
        <w:jc w:val="left"/>
        <w:rPr>
          <w:rFonts w:ascii="宋体" w:hAnsi="宋体" w:cs="宋体"/>
          <w:b/>
          <w:bCs/>
          <w:sz w:val="32"/>
          <w:szCs w:val="32"/>
        </w:rPr>
      </w:pPr>
    </w:p>
    <w:p w14:paraId="52D09F8A">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108425355"/>
        </w:rPr>
        <w:t>项目名</w:t>
      </w:r>
      <w:r>
        <w:rPr>
          <w:rFonts w:ascii="宋体" w:hAnsi="宋体"/>
          <w:b/>
          <w:bCs/>
          <w:spacing w:val="0"/>
          <w:kern w:val="0"/>
          <w:sz w:val="32"/>
          <w:szCs w:val="32"/>
          <w:fitText w:val="1605" w:id="108425355"/>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中山市黄圃人民医院妇科门诊床帘采购项目</w:t>
      </w:r>
    </w:p>
    <w:p w14:paraId="285F1E9B">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30AA909E">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340B1399">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5F7AB30D">
      <w:pPr>
        <w:widowControl/>
        <w:spacing w:line="500" w:lineRule="exact"/>
        <w:jc w:val="center"/>
        <w:rPr>
          <w:b/>
          <w:sz w:val="24"/>
          <w:szCs w:val="24"/>
        </w:rPr>
      </w:pPr>
    </w:p>
    <w:p w14:paraId="63179CA0">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78403DED">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45249CEB">
      <w:pPr>
        <w:jc w:val="center"/>
        <w:rPr>
          <w:rFonts w:hint="eastAsia" w:asciiTheme="minorEastAsia" w:hAnsiTheme="minorEastAsia" w:eastAsiaTheme="minorEastAsia" w:cstheme="minorEastAsia"/>
          <w:b/>
          <w:sz w:val="36"/>
          <w:szCs w:val="36"/>
          <w:highlight w:val="none"/>
        </w:rPr>
      </w:pPr>
    </w:p>
    <w:p w14:paraId="7E1DE396">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资格性文件</w:t>
      </w:r>
    </w:p>
    <w:p w14:paraId="5BE91518">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响应函</w:t>
      </w:r>
    </w:p>
    <w:p w14:paraId="68E864FD">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 供应商资格信用承诺函</w:t>
      </w:r>
    </w:p>
    <w:p w14:paraId="4DD60D29">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资格声明函</w:t>
      </w:r>
    </w:p>
    <w:p w14:paraId="73E9D70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1.4无围标、串标行为承诺书</w:t>
      </w:r>
    </w:p>
    <w:p w14:paraId="7F8D1352">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1.5法定代表人/负责人资格证明书及授权委托书</w:t>
      </w:r>
    </w:p>
    <w:p w14:paraId="4E57B5FD">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二、商务技术部分</w:t>
      </w:r>
    </w:p>
    <w:p w14:paraId="0F2B7899">
      <w:pPr>
        <w:spacing w:line="360" w:lineRule="auto"/>
        <w:ind w:firstLine="480" w:firstLineChars="200"/>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2.1 实质性响应用户需求条款（“★” 项）响应表</w:t>
      </w:r>
    </w:p>
    <w:p w14:paraId="508B3C97">
      <w:pPr>
        <w:spacing w:line="360" w:lineRule="auto"/>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三、报价清单</w:t>
      </w:r>
    </w:p>
    <w:p w14:paraId="0C57DAA2">
      <w:pPr>
        <w:spacing w:line="360" w:lineRule="auto"/>
        <w:jc w:val="left"/>
        <w:outlineLvl w:val="0"/>
        <w:rPr>
          <w:rFonts w:hint="eastAsia"/>
          <w:b/>
          <w:sz w:val="32"/>
          <w:szCs w:val="32"/>
        </w:rPr>
      </w:pPr>
      <w:r>
        <w:rPr>
          <w:rFonts w:hint="eastAsia" w:ascii="宋体" w:hAnsi="宋体" w:cs="宋体"/>
          <w:kern w:val="2"/>
          <w:sz w:val="24"/>
          <w:szCs w:val="24"/>
          <w:lang w:val="en-US" w:eastAsia="zh-CN" w:bidi="ar-SA"/>
        </w:rPr>
        <w:br w:type="page"/>
      </w:r>
    </w:p>
    <w:p w14:paraId="22EE8851">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27B3A912">
      <w:pPr>
        <w:pStyle w:val="2"/>
        <w:numPr>
          <w:ilvl w:val="0"/>
          <w:numId w:val="0"/>
        </w:numPr>
        <w:rPr>
          <w:rFonts w:hint="eastAsia"/>
          <w:lang w:val="en-US" w:eastAsia="zh-CN"/>
        </w:rPr>
      </w:pPr>
    </w:p>
    <w:p w14:paraId="0D2E2F7F">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5D9088A4">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74963DB0">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02A3741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中山市黄圃人民医院妇科门诊床帘采购项目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28CFE82E">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662DF672">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01E9EB0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598464ED">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47C29A44">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686210E0">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11A273FB">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7C3EB0D8">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9F83DA9">
      <w:pPr>
        <w:spacing w:after="120"/>
        <w:rPr>
          <w:rFonts w:ascii="Calibri" w:hAnsi="Calibri" w:eastAsia="宋体" w:cs="Times New Roman"/>
        </w:rPr>
      </w:pPr>
    </w:p>
    <w:p w14:paraId="7F96D9E3">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0A09698">
      <w:pPr>
        <w:autoSpaceDE w:val="0"/>
        <w:autoSpaceDN w:val="0"/>
        <w:adjustRightInd w:val="0"/>
        <w:spacing w:line="360" w:lineRule="auto"/>
        <w:rPr>
          <w:rFonts w:hint="eastAsia" w:ascii="宋体" w:hAnsi="宋体" w:eastAsia="宋体" w:cs="Times New Roman"/>
          <w:szCs w:val="21"/>
        </w:rPr>
      </w:pPr>
    </w:p>
    <w:p w14:paraId="2AB7FB9E">
      <w:pPr>
        <w:ind w:firstLine="420" w:firstLineChars="200"/>
        <w:rPr>
          <w:rFonts w:ascii="Calibri" w:hAnsi="Calibri" w:eastAsia="宋体" w:cs="Times New Roman"/>
        </w:rPr>
      </w:pPr>
    </w:p>
    <w:p w14:paraId="5AA47BC6">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0047538E">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7ABBAD0B">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24956CB9">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1136C82B">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14:paraId="12B6B160">
      <w:pPr>
        <w:widowControl/>
        <w:spacing w:line="460" w:lineRule="exact"/>
        <w:ind w:firstLine="560"/>
        <w:jc w:val="center"/>
        <w:rPr>
          <w:b/>
          <w:sz w:val="32"/>
          <w:szCs w:val="32"/>
        </w:rPr>
      </w:pPr>
      <w:r>
        <w:rPr>
          <w:rFonts w:hint="eastAsia"/>
          <w:b/>
          <w:sz w:val="32"/>
          <w:szCs w:val="32"/>
        </w:rPr>
        <w:t>供应商资格信用承诺函</w:t>
      </w:r>
    </w:p>
    <w:p w14:paraId="07F244B7">
      <w:pPr>
        <w:widowControl/>
        <w:snapToGrid w:val="0"/>
        <w:spacing w:line="360" w:lineRule="auto"/>
        <w:jc w:val="left"/>
        <w:rPr>
          <w:sz w:val="24"/>
          <w:szCs w:val="24"/>
        </w:rPr>
      </w:pPr>
    </w:p>
    <w:p w14:paraId="5A080D32">
      <w:pPr>
        <w:widowControl/>
        <w:snapToGrid w:val="0"/>
        <w:spacing w:line="360" w:lineRule="auto"/>
        <w:jc w:val="left"/>
        <w:rPr>
          <w:sz w:val="24"/>
          <w:szCs w:val="24"/>
        </w:rPr>
      </w:pPr>
      <w:r>
        <w:rPr>
          <w:rFonts w:hint="eastAsia"/>
          <w:sz w:val="24"/>
          <w:szCs w:val="24"/>
        </w:rPr>
        <w:t>致中山市</w:t>
      </w:r>
      <w:r>
        <w:rPr>
          <w:rFonts w:hint="eastAsia"/>
          <w:sz w:val="24"/>
          <w:szCs w:val="24"/>
          <w:lang w:eastAsia="zh-CN"/>
        </w:rPr>
        <w:t>黄圃人民医院</w:t>
      </w:r>
      <w:r>
        <w:rPr>
          <w:rFonts w:hint="eastAsia"/>
          <w:sz w:val="24"/>
          <w:szCs w:val="24"/>
        </w:rPr>
        <w:t>：</w:t>
      </w:r>
    </w:p>
    <w:p w14:paraId="78729814">
      <w:pPr>
        <w:widowControl/>
        <w:snapToGrid w:val="0"/>
        <w:spacing w:line="360" w:lineRule="auto"/>
        <w:ind w:firstLine="480" w:firstLineChars="200"/>
        <w:jc w:val="left"/>
        <w:rPr>
          <w:sz w:val="24"/>
          <w:szCs w:val="24"/>
        </w:rPr>
      </w:pPr>
      <w:r>
        <w:rPr>
          <w:rFonts w:hint="eastAsia"/>
          <w:sz w:val="24"/>
          <w:szCs w:val="24"/>
        </w:rPr>
        <w:t>我方参与项目名称：</w:t>
      </w:r>
      <w:r>
        <w:rPr>
          <w:rFonts w:hint="eastAsia"/>
          <w:sz w:val="24"/>
          <w:szCs w:val="24"/>
          <w:u w:val="single"/>
        </w:rPr>
        <w:t xml:space="preserve"> </w:t>
      </w:r>
      <w:r>
        <w:rPr>
          <w:rFonts w:hint="eastAsia"/>
          <w:sz w:val="24"/>
          <w:szCs w:val="24"/>
          <w:u w:val="single"/>
          <w:lang w:val="en-US" w:eastAsia="zh-CN"/>
        </w:rPr>
        <w:t>中山市黄圃人民医院妇科门诊床帘采购项目</w:t>
      </w:r>
      <w:r>
        <w:rPr>
          <w:rFonts w:hint="eastAsia"/>
          <w:sz w:val="24"/>
          <w:szCs w:val="24"/>
          <w:u w:val="single"/>
        </w:rPr>
        <w:t xml:space="preserve"> </w:t>
      </w:r>
      <w:r>
        <w:rPr>
          <w:rFonts w:hint="eastAsia"/>
          <w:sz w:val="24"/>
          <w:szCs w:val="24"/>
        </w:rPr>
        <w:t>的采购活动，承诺符合《中华人民共和国政府采购法》《中华人民共和国政府采购法实施条例》及采购文件资格要求规定的：</w:t>
      </w:r>
    </w:p>
    <w:p w14:paraId="77B5141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1.具有良好的商业信誉和健全的财务会计制度；</w:t>
      </w:r>
    </w:p>
    <w:p w14:paraId="6BF3045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2.具有依法缴纳税收和社会保障资金的良好记录；</w:t>
      </w:r>
    </w:p>
    <w:p w14:paraId="4B47DBF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3.参加采购活动前三年内，在经营活动中没有重大违法记录。</w:t>
      </w:r>
    </w:p>
    <w:p w14:paraId="658B1EFE">
      <w:pPr>
        <w:widowControl/>
        <w:snapToGrid w:val="0"/>
        <w:spacing w:line="360" w:lineRule="auto"/>
        <w:ind w:firstLine="480" w:firstLineChars="200"/>
        <w:jc w:val="left"/>
        <w:rPr>
          <w:sz w:val="24"/>
          <w:szCs w:val="24"/>
        </w:rPr>
      </w:pPr>
      <w:r>
        <w:rPr>
          <w:rFonts w:hint="eastAsia"/>
          <w:sz w:val="24"/>
          <w:szCs w:val="24"/>
        </w:rPr>
        <w:t>我方对上述承诺的真实性负责，自愿接受采购单位的检查核验，配合提供相关证明材料，证明符合《中华人民共和国政府采购法》规定的供应商基本资格条件。如有虚假，将依法承担相应法律责任。</w:t>
      </w:r>
    </w:p>
    <w:p w14:paraId="4DA19E2A">
      <w:pPr>
        <w:widowControl/>
        <w:snapToGrid w:val="0"/>
        <w:spacing w:line="360" w:lineRule="auto"/>
        <w:ind w:firstLine="480" w:firstLineChars="200"/>
        <w:jc w:val="left"/>
        <w:rPr>
          <w:sz w:val="24"/>
          <w:szCs w:val="24"/>
        </w:rPr>
      </w:pPr>
      <w:r>
        <w:rPr>
          <w:rFonts w:hint="eastAsia"/>
          <w:sz w:val="24"/>
          <w:szCs w:val="24"/>
        </w:rPr>
        <w:t>特此承诺。</w:t>
      </w:r>
    </w:p>
    <w:p w14:paraId="6D7C51ED">
      <w:pPr>
        <w:widowControl/>
        <w:snapToGrid w:val="0"/>
        <w:spacing w:line="360" w:lineRule="auto"/>
        <w:jc w:val="left"/>
        <w:rPr>
          <w:sz w:val="24"/>
          <w:szCs w:val="24"/>
        </w:rPr>
      </w:pPr>
    </w:p>
    <w:p w14:paraId="156EE7B9">
      <w:pPr>
        <w:widowControl/>
        <w:snapToGrid w:val="0"/>
        <w:spacing w:line="360" w:lineRule="auto"/>
        <w:ind w:firstLine="3120" w:firstLineChars="1300"/>
        <w:jc w:val="left"/>
        <w:rPr>
          <w:sz w:val="24"/>
          <w:szCs w:val="24"/>
        </w:rPr>
      </w:pPr>
      <w:r>
        <w:rPr>
          <w:rFonts w:hint="eastAsia"/>
          <w:sz w:val="24"/>
          <w:szCs w:val="24"/>
        </w:rPr>
        <w:t xml:space="preserve">承诺供应商（全称并加盖公章）：               </w:t>
      </w:r>
    </w:p>
    <w:p w14:paraId="02975D3B">
      <w:pPr>
        <w:widowControl/>
        <w:snapToGrid w:val="0"/>
        <w:spacing w:line="360" w:lineRule="auto"/>
        <w:ind w:firstLine="3120" w:firstLineChars="1300"/>
        <w:jc w:val="left"/>
        <w:rPr>
          <w:sz w:val="24"/>
          <w:szCs w:val="24"/>
        </w:rPr>
      </w:pPr>
      <w:r>
        <w:rPr>
          <w:rFonts w:hint="eastAsia"/>
          <w:sz w:val="24"/>
          <w:szCs w:val="24"/>
        </w:rPr>
        <w:t>日期：</w:t>
      </w:r>
      <w:r>
        <w:rPr>
          <w:rFonts w:hint="eastAsia"/>
          <w:sz w:val="24"/>
          <w:szCs w:val="24"/>
          <w:lang w:val="en-US" w:eastAsia="zh-CN"/>
        </w:rPr>
        <w:t xml:space="preserve">    年  月  日</w:t>
      </w:r>
      <w:r>
        <w:rPr>
          <w:rFonts w:hint="eastAsia"/>
          <w:sz w:val="24"/>
          <w:szCs w:val="24"/>
        </w:rPr>
        <w:t xml:space="preserve">                                      </w:t>
      </w:r>
    </w:p>
    <w:p w14:paraId="1412FA3A">
      <w:pPr>
        <w:widowControl/>
        <w:snapToGrid w:val="0"/>
        <w:spacing w:line="360" w:lineRule="auto"/>
        <w:jc w:val="left"/>
        <w:rPr>
          <w:sz w:val="24"/>
          <w:szCs w:val="24"/>
        </w:rPr>
      </w:pPr>
    </w:p>
    <w:p w14:paraId="31C6B955">
      <w:pPr>
        <w:widowControl/>
        <w:snapToGrid w:val="0"/>
        <w:spacing w:line="360" w:lineRule="auto"/>
        <w:jc w:val="left"/>
        <w:rPr>
          <w:rFonts w:hint="eastAsia"/>
          <w:sz w:val="24"/>
          <w:szCs w:val="24"/>
        </w:rPr>
      </w:pPr>
      <w:r>
        <w:rPr>
          <w:rFonts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14:paraId="38DC97C1">
      <w:pPr>
        <w:rPr>
          <w:rFonts w:hint="eastAsia"/>
          <w:sz w:val="24"/>
          <w:szCs w:val="24"/>
        </w:rPr>
      </w:pPr>
      <w:r>
        <w:rPr>
          <w:rFonts w:hint="eastAsia"/>
          <w:sz w:val="24"/>
          <w:szCs w:val="24"/>
        </w:rPr>
        <w:br w:type="page"/>
      </w:r>
    </w:p>
    <w:p w14:paraId="3848577C">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14:paraId="2CDCFE84">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D36E60C">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208C27F3">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中山市黄圃人民医院妇科门诊床帘采购项目</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47852C33">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4BBD69DC">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4120EA98">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839A9F8">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71E67DFD">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84857D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2EF41D10">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50D3D31A">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52C76094">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6E64A239">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02A7492E">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7398AA15">
      <w:pPr>
        <w:pStyle w:val="2"/>
        <w:rPr>
          <w:rFonts w:hint="default"/>
        </w:rPr>
      </w:pPr>
    </w:p>
    <w:p w14:paraId="51F450E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A98075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0835EA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sz w:val="22"/>
          <w:szCs w:val="21"/>
        </w:rPr>
      </w:pPr>
      <w:r>
        <w:rPr>
          <w:rFonts w:ascii="宋体" w:hAnsi="宋体"/>
          <w:sz w:val="22"/>
          <w:szCs w:val="21"/>
        </w:rPr>
        <w:t>日期：   年   月  日</w:t>
      </w:r>
    </w:p>
    <w:p w14:paraId="5159A011">
      <w:pPr>
        <w:rPr>
          <w:rFonts w:ascii="宋体" w:hAnsi="宋体"/>
          <w:sz w:val="22"/>
          <w:szCs w:val="21"/>
        </w:rPr>
      </w:pPr>
      <w:r>
        <w:rPr>
          <w:rFonts w:ascii="宋体" w:hAnsi="宋体"/>
          <w:sz w:val="22"/>
          <w:szCs w:val="21"/>
        </w:rPr>
        <w:br w:type="page"/>
      </w:r>
    </w:p>
    <w:p w14:paraId="45E06BD3">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076F9F69">
      <w:pPr>
        <w:pStyle w:val="1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szCs w:val="21"/>
          <w:lang w:val="en-US" w:eastAsia="zh-CN"/>
        </w:rPr>
      </w:pPr>
      <w:r>
        <w:rPr>
          <w:rFonts w:hint="eastAsia" w:ascii="宋体" w:hAnsi="宋体" w:cs="宋体"/>
          <w:b w:val="0"/>
          <w:bCs w:val="0"/>
          <w:szCs w:val="21"/>
        </w:rPr>
        <w:t>2</w:t>
      </w:r>
      <w:r>
        <w:rPr>
          <w:rFonts w:hint="eastAsia" w:ascii="宋体" w:hAnsi="宋体" w:cs="宋体"/>
          <w:b w:val="0"/>
          <w:bCs w:val="0"/>
          <w:szCs w:val="21"/>
          <w:lang w:val="en-US"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b/>
          <w:bCs/>
          <w:szCs w:val="21"/>
          <w:lang w:val="en-US" w:eastAsia="zh-CN"/>
        </w:rPr>
        <w:t>查询结果方式：供应商须提供以上两个网站的信用记录查询结果打印页面并加盖公章，查询时间段：本公告发布至响应文件提交截止时间前。</w:t>
      </w:r>
      <w:r>
        <w:rPr>
          <w:rFonts w:hint="eastAsia" w:ascii="宋体" w:hAnsi="宋体" w:cs="宋体"/>
          <w:b w:val="0"/>
          <w:bCs w:val="0"/>
          <w:szCs w:val="21"/>
          <w:lang w:val="en-US" w:eastAsia="zh-CN"/>
        </w:rPr>
        <w:t>例如在上述网站查询结果显示“很抱歉，没有找到您搜索的企业”或“共0条记录”，视为没有上述不良信用信息记录；如失信记录已失效，响应供应商须提供相关证明文件。</w:t>
      </w:r>
    </w:p>
    <w:p w14:paraId="22B14C3F">
      <w:pPr>
        <w:rPr>
          <w:rFonts w:hint="eastAsia" w:ascii="宋体" w:hAnsi="宋体"/>
          <w:b/>
          <w:bCs/>
          <w:lang w:val="en-US" w:eastAsia="zh-CN"/>
        </w:rPr>
      </w:pPr>
      <w:r>
        <w:rPr>
          <w:rFonts w:hint="eastAsia" w:ascii="宋体" w:hAnsi="宋体"/>
          <w:b/>
          <w:bCs/>
          <w:lang w:val="en-US" w:eastAsia="zh-CN"/>
        </w:rPr>
        <w:br w:type="page"/>
      </w:r>
    </w:p>
    <w:p w14:paraId="09CF8A4D">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14:paraId="3B33E1F9">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6DDC2AB1">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F2C1455">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中山市黄圃人民医院妇科门诊床帘采购项目</w:t>
      </w:r>
      <w:r>
        <w:rPr>
          <w:rFonts w:ascii="宋体" w:hAnsi="宋体"/>
        </w:rPr>
        <w:t>活动中，无以下围标、串标行为。</w:t>
      </w:r>
    </w:p>
    <w:p w14:paraId="608C611C">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69366DBE">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78D9FC56">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F6F7AA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C944A32">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31922129">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D55641C">
      <w:pPr>
        <w:spacing w:line="360" w:lineRule="auto"/>
        <w:ind w:left="718" w:leftChars="200" w:hanging="298" w:hangingChars="142"/>
        <w:rPr>
          <w:rFonts w:hint="default" w:ascii="宋体" w:hAnsi="宋体"/>
        </w:rPr>
      </w:pPr>
      <w:r>
        <w:rPr>
          <w:rFonts w:ascii="宋体" w:hAnsi="宋体"/>
        </w:rPr>
        <w:t>7）法律法规界定的其他围标串标行为。</w:t>
      </w:r>
    </w:p>
    <w:p w14:paraId="134BDF7F">
      <w:pPr>
        <w:spacing w:line="360" w:lineRule="auto"/>
        <w:ind w:left="720" w:hanging="720"/>
        <w:rPr>
          <w:rFonts w:hint="default" w:ascii="宋体" w:hAnsi="宋体"/>
        </w:rPr>
      </w:pPr>
    </w:p>
    <w:p w14:paraId="7EC0587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42FF8DC6">
      <w:pPr>
        <w:spacing w:line="460" w:lineRule="exact"/>
        <w:ind w:firstLine="420" w:firstLineChars="200"/>
        <w:rPr>
          <w:rFonts w:hint="default" w:ascii="宋体" w:hAnsi="宋体"/>
        </w:rPr>
      </w:pPr>
      <w:r>
        <w:rPr>
          <w:rFonts w:ascii="宋体" w:hAnsi="宋体"/>
        </w:rPr>
        <w:t>特此承诺。</w:t>
      </w:r>
    </w:p>
    <w:p w14:paraId="7AF997C4">
      <w:pPr>
        <w:spacing w:line="460" w:lineRule="exact"/>
        <w:ind w:firstLine="420" w:firstLineChars="200"/>
        <w:rPr>
          <w:rFonts w:hint="default" w:ascii="宋体" w:hAnsi="宋体"/>
        </w:rPr>
      </w:pPr>
    </w:p>
    <w:p w14:paraId="7E165FB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865A87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E5DA117">
      <w:pPr>
        <w:autoSpaceDE w:val="0"/>
        <w:autoSpaceDN w:val="0"/>
        <w:adjustRightInd w:val="0"/>
        <w:spacing w:line="360" w:lineRule="auto"/>
      </w:pPr>
      <w:r>
        <w:rPr>
          <w:rFonts w:ascii="宋体" w:hAnsi="宋体"/>
          <w:sz w:val="22"/>
          <w:szCs w:val="21"/>
        </w:rPr>
        <w:t>日期：   年   月   日</w:t>
      </w:r>
    </w:p>
    <w:p w14:paraId="401B2FF7">
      <w:r>
        <w:br w:type="page"/>
      </w:r>
    </w:p>
    <w:p w14:paraId="295E86F7">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14:paraId="18D486D9">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2D5BC9CE">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B15DF7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EA4453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83F260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279E66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2707EE3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2B81BD39">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52CCDC0">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525929D1">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4F448232">
      <w:pPr>
        <w:tabs>
          <w:tab w:val="decimal" w:pos="315"/>
          <w:tab w:val="left" w:pos="630"/>
        </w:tabs>
        <w:spacing w:line="440" w:lineRule="exact"/>
        <w:ind w:firstLine="210" w:firstLineChars="100"/>
        <w:rPr>
          <w:sz w:val="21"/>
          <w:szCs w:val="21"/>
        </w:rPr>
      </w:pPr>
    </w:p>
    <w:p w14:paraId="199C0E43">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679E538E">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8D2E780">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3953D35A">
      <w:pPr>
        <w:spacing w:line="360" w:lineRule="auto"/>
        <w:rPr>
          <w:rFonts w:hint="default" w:ascii="宋体" w:hAnsi="宋体"/>
          <w:b/>
          <w:sz w:val="24"/>
        </w:rPr>
      </w:pPr>
    </w:p>
    <w:p w14:paraId="71A8B449">
      <w:pPr>
        <w:tabs>
          <w:tab w:val="decimal" w:pos="315"/>
          <w:tab w:val="left" w:pos="630"/>
        </w:tabs>
        <w:spacing w:line="480" w:lineRule="exact"/>
        <w:jc w:val="both"/>
        <w:outlineLvl w:val="1"/>
        <w:rPr>
          <w:b/>
          <w:sz w:val="28"/>
          <w:szCs w:val="28"/>
        </w:rPr>
      </w:pPr>
    </w:p>
    <w:p w14:paraId="53AFBD4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D6C65E">
                            <w:pPr>
                              <w:tabs>
                                <w:tab w:val="decimal" w:pos="315"/>
                                <w:tab w:val="left" w:pos="630"/>
                              </w:tabs>
                              <w:jc w:val="center"/>
                              <w:rPr>
                                <w:szCs w:val="21"/>
                              </w:rPr>
                            </w:pPr>
                          </w:p>
                          <w:p w14:paraId="323EB0F0">
                            <w:pPr>
                              <w:tabs>
                                <w:tab w:val="decimal" w:pos="315"/>
                                <w:tab w:val="left" w:pos="630"/>
                              </w:tabs>
                              <w:jc w:val="center"/>
                              <w:rPr>
                                <w:szCs w:val="21"/>
                              </w:rPr>
                            </w:pPr>
                          </w:p>
                          <w:p w14:paraId="25C74B70">
                            <w:pPr>
                              <w:tabs>
                                <w:tab w:val="decimal" w:pos="315"/>
                                <w:tab w:val="left" w:pos="630"/>
                              </w:tabs>
                              <w:jc w:val="center"/>
                              <w:rPr>
                                <w:szCs w:val="21"/>
                              </w:rPr>
                            </w:pPr>
                          </w:p>
                          <w:p w14:paraId="78B2BA1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6D6C65E">
                      <w:pPr>
                        <w:tabs>
                          <w:tab w:val="decimal" w:pos="315"/>
                          <w:tab w:val="left" w:pos="630"/>
                        </w:tabs>
                        <w:jc w:val="center"/>
                        <w:rPr>
                          <w:szCs w:val="21"/>
                        </w:rPr>
                      </w:pPr>
                    </w:p>
                    <w:p w14:paraId="323EB0F0">
                      <w:pPr>
                        <w:tabs>
                          <w:tab w:val="decimal" w:pos="315"/>
                          <w:tab w:val="left" w:pos="630"/>
                        </w:tabs>
                        <w:jc w:val="center"/>
                        <w:rPr>
                          <w:szCs w:val="21"/>
                        </w:rPr>
                      </w:pPr>
                    </w:p>
                    <w:p w14:paraId="25C74B70">
                      <w:pPr>
                        <w:tabs>
                          <w:tab w:val="decimal" w:pos="315"/>
                          <w:tab w:val="left" w:pos="630"/>
                        </w:tabs>
                        <w:jc w:val="center"/>
                        <w:rPr>
                          <w:szCs w:val="21"/>
                        </w:rPr>
                      </w:pPr>
                    </w:p>
                    <w:p w14:paraId="78B2BA1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A168BEB">
                            <w:pPr>
                              <w:tabs>
                                <w:tab w:val="decimal" w:pos="315"/>
                                <w:tab w:val="left" w:pos="630"/>
                              </w:tabs>
                              <w:jc w:val="center"/>
                              <w:rPr>
                                <w:szCs w:val="21"/>
                              </w:rPr>
                            </w:pPr>
                          </w:p>
                          <w:p w14:paraId="60606CF4">
                            <w:pPr>
                              <w:tabs>
                                <w:tab w:val="decimal" w:pos="315"/>
                                <w:tab w:val="left" w:pos="630"/>
                              </w:tabs>
                              <w:jc w:val="center"/>
                              <w:rPr>
                                <w:szCs w:val="21"/>
                              </w:rPr>
                            </w:pPr>
                          </w:p>
                          <w:p w14:paraId="35EDC5E1">
                            <w:pPr>
                              <w:tabs>
                                <w:tab w:val="decimal" w:pos="315"/>
                                <w:tab w:val="left" w:pos="630"/>
                              </w:tabs>
                              <w:jc w:val="center"/>
                              <w:rPr>
                                <w:rFonts w:hint="eastAsia"/>
                                <w:sz w:val="21"/>
                                <w:szCs w:val="21"/>
                              </w:rPr>
                            </w:pPr>
                          </w:p>
                          <w:p w14:paraId="58C8183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A168BEB">
                      <w:pPr>
                        <w:tabs>
                          <w:tab w:val="decimal" w:pos="315"/>
                          <w:tab w:val="left" w:pos="630"/>
                        </w:tabs>
                        <w:jc w:val="center"/>
                        <w:rPr>
                          <w:szCs w:val="21"/>
                        </w:rPr>
                      </w:pPr>
                    </w:p>
                    <w:p w14:paraId="60606CF4">
                      <w:pPr>
                        <w:tabs>
                          <w:tab w:val="decimal" w:pos="315"/>
                          <w:tab w:val="left" w:pos="630"/>
                        </w:tabs>
                        <w:jc w:val="center"/>
                        <w:rPr>
                          <w:szCs w:val="21"/>
                        </w:rPr>
                      </w:pPr>
                    </w:p>
                    <w:p w14:paraId="35EDC5E1">
                      <w:pPr>
                        <w:tabs>
                          <w:tab w:val="decimal" w:pos="315"/>
                          <w:tab w:val="left" w:pos="630"/>
                        </w:tabs>
                        <w:jc w:val="center"/>
                        <w:rPr>
                          <w:rFonts w:hint="eastAsia"/>
                          <w:sz w:val="21"/>
                          <w:szCs w:val="21"/>
                        </w:rPr>
                      </w:pPr>
                    </w:p>
                    <w:p w14:paraId="58C8183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0BEB949">
      <w:pPr>
        <w:tabs>
          <w:tab w:val="decimal" w:pos="315"/>
          <w:tab w:val="left" w:pos="630"/>
        </w:tabs>
        <w:spacing w:line="480" w:lineRule="exact"/>
        <w:jc w:val="center"/>
        <w:outlineLvl w:val="1"/>
        <w:rPr>
          <w:b/>
          <w:sz w:val="28"/>
          <w:szCs w:val="28"/>
        </w:rPr>
      </w:pPr>
    </w:p>
    <w:p w14:paraId="2BA106D9">
      <w:pPr>
        <w:tabs>
          <w:tab w:val="decimal" w:pos="315"/>
          <w:tab w:val="left" w:pos="630"/>
        </w:tabs>
        <w:spacing w:line="480" w:lineRule="exact"/>
        <w:jc w:val="center"/>
        <w:outlineLvl w:val="1"/>
        <w:rPr>
          <w:b/>
          <w:sz w:val="28"/>
          <w:szCs w:val="28"/>
        </w:rPr>
      </w:pPr>
    </w:p>
    <w:p w14:paraId="4B5B6DF8">
      <w:pPr>
        <w:tabs>
          <w:tab w:val="decimal" w:pos="315"/>
          <w:tab w:val="left" w:pos="630"/>
        </w:tabs>
        <w:spacing w:line="480" w:lineRule="exact"/>
        <w:jc w:val="center"/>
        <w:outlineLvl w:val="1"/>
        <w:rPr>
          <w:b/>
          <w:sz w:val="28"/>
          <w:szCs w:val="28"/>
        </w:rPr>
      </w:pPr>
    </w:p>
    <w:p w14:paraId="508A466D">
      <w:pPr>
        <w:pStyle w:val="22"/>
        <w:rPr>
          <w:b/>
          <w:sz w:val="28"/>
          <w:szCs w:val="28"/>
        </w:rPr>
      </w:pPr>
    </w:p>
    <w:p w14:paraId="1DEFC52E">
      <w:pPr>
        <w:spacing w:line="360" w:lineRule="auto"/>
        <w:rPr>
          <w:rFonts w:hint="default" w:ascii="宋体" w:hAnsi="宋体"/>
          <w:b/>
          <w:sz w:val="24"/>
        </w:rPr>
      </w:pPr>
    </w:p>
    <w:p w14:paraId="49688F1F">
      <w:pPr>
        <w:widowControl/>
        <w:jc w:val="left"/>
        <w:rPr>
          <w:rFonts w:hint="default" w:ascii="宋体" w:hAnsi="宋体"/>
          <w:b/>
          <w:sz w:val="28"/>
        </w:rPr>
      </w:pPr>
      <w:r>
        <w:rPr>
          <w:rFonts w:hint="default" w:ascii="宋体" w:hAnsi="宋体"/>
          <w:b/>
          <w:sz w:val="28"/>
        </w:rPr>
        <w:br w:type="page"/>
      </w:r>
    </w:p>
    <w:p w14:paraId="3893D145">
      <w:pPr>
        <w:spacing w:afterLines="50" w:line="360" w:lineRule="auto"/>
        <w:jc w:val="center"/>
        <w:rPr>
          <w:rFonts w:hint="default" w:ascii="宋体" w:hAnsi="宋体"/>
          <w:b/>
          <w:sz w:val="24"/>
        </w:rPr>
      </w:pPr>
      <w:r>
        <w:rPr>
          <w:rFonts w:ascii="宋体" w:hAnsi="宋体"/>
          <w:b/>
          <w:sz w:val="28"/>
        </w:rPr>
        <w:t>（2）法定代表人/负责人授权委托书</w:t>
      </w:r>
    </w:p>
    <w:p w14:paraId="4855A18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335E95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62D30E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中山市黄圃人民医院妇科门诊床帘采购项目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1881D58F">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4DC76842">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655363D5">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34E1853D">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09D79DD0">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572254EA">
      <w:pPr>
        <w:pStyle w:val="2"/>
        <w:rPr>
          <w:rFonts w:hint="default"/>
        </w:rPr>
      </w:pPr>
    </w:p>
    <w:p w14:paraId="0E81EB33">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B81D01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EFF74F7">
      <w:pPr>
        <w:tabs>
          <w:tab w:val="left" w:pos="4140"/>
        </w:tabs>
        <w:spacing w:line="500" w:lineRule="exact"/>
        <w:ind w:firstLine="440" w:firstLineChars="200"/>
        <w:rPr>
          <w:rFonts w:hint="default" w:ascii="宋体" w:hAnsi="宋体"/>
          <w:sz w:val="22"/>
          <w:szCs w:val="21"/>
        </w:rPr>
      </w:pPr>
    </w:p>
    <w:p w14:paraId="1CA90965">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70B38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0F64E29">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012B12F8">
      <w:pPr>
        <w:spacing w:beforeLines="50"/>
        <w:rPr>
          <w:rFonts w:hint="default" w:ascii="宋体" w:hAnsi="宋体"/>
          <w:szCs w:val="21"/>
        </w:rPr>
      </w:pPr>
    </w:p>
    <w:p w14:paraId="37C87A3B">
      <w:pPr>
        <w:tabs>
          <w:tab w:val="decimal" w:pos="315"/>
          <w:tab w:val="left" w:pos="630"/>
        </w:tabs>
        <w:spacing w:line="480" w:lineRule="exact"/>
        <w:jc w:val="both"/>
        <w:outlineLvl w:val="1"/>
        <w:rPr>
          <w:b/>
          <w:sz w:val="28"/>
          <w:szCs w:val="28"/>
        </w:rPr>
      </w:pPr>
    </w:p>
    <w:p w14:paraId="5A259F1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E33FE6">
                            <w:pPr>
                              <w:tabs>
                                <w:tab w:val="decimal" w:pos="315"/>
                                <w:tab w:val="left" w:pos="630"/>
                              </w:tabs>
                              <w:jc w:val="center"/>
                              <w:rPr>
                                <w:szCs w:val="21"/>
                              </w:rPr>
                            </w:pPr>
                          </w:p>
                          <w:p w14:paraId="333CC78B">
                            <w:pPr>
                              <w:tabs>
                                <w:tab w:val="decimal" w:pos="315"/>
                                <w:tab w:val="left" w:pos="630"/>
                              </w:tabs>
                              <w:jc w:val="center"/>
                              <w:rPr>
                                <w:szCs w:val="21"/>
                              </w:rPr>
                            </w:pPr>
                          </w:p>
                          <w:p w14:paraId="6C815591">
                            <w:pPr>
                              <w:tabs>
                                <w:tab w:val="decimal" w:pos="315"/>
                                <w:tab w:val="left" w:pos="630"/>
                              </w:tabs>
                              <w:jc w:val="center"/>
                              <w:rPr>
                                <w:szCs w:val="21"/>
                              </w:rPr>
                            </w:pPr>
                          </w:p>
                          <w:p w14:paraId="6B8CB78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F31D776">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3E33FE6">
                      <w:pPr>
                        <w:tabs>
                          <w:tab w:val="decimal" w:pos="315"/>
                          <w:tab w:val="left" w:pos="630"/>
                        </w:tabs>
                        <w:jc w:val="center"/>
                        <w:rPr>
                          <w:szCs w:val="21"/>
                        </w:rPr>
                      </w:pPr>
                    </w:p>
                    <w:p w14:paraId="333CC78B">
                      <w:pPr>
                        <w:tabs>
                          <w:tab w:val="decimal" w:pos="315"/>
                          <w:tab w:val="left" w:pos="630"/>
                        </w:tabs>
                        <w:jc w:val="center"/>
                        <w:rPr>
                          <w:szCs w:val="21"/>
                        </w:rPr>
                      </w:pPr>
                    </w:p>
                    <w:p w14:paraId="6C815591">
                      <w:pPr>
                        <w:tabs>
                          <w:tab w:val="decimal" w:pos="315"/>
                          <w:tab w:val="left" w:pos="630"/>
                        </w:tabs>
                        <w:jc w:val="center"/>
                        <w:rPr>
                          <w:szCs w:val="21"/>
                        </w:rPr>
                      </w:pPr>
                    </w:p>
                    <w:p w14:paraId="6B8CB78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F31D776">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2672E4">
                            <w:pPr>
                              <w:tabs>
                                <w:tab w:val="decimal" w:pos="315"/>
                                <w:tab w:val="left" w:pos="630"/>
                              </w:tabs>
                              <w:jc w:val="center"/>
                              <w:rPr>
                                <w:szCs w:val="21"/>
                              </w:rPr>
                            </w:pPr>
                          </w:p>
                          <w:p w14:paraId="0C96A1F4">
                            <w:pPr>
                              <w:tabs>
                                <w:tab w:val="decimal" w:pos="315"/>
                                <w:tab w:val="left" w:pos="630"/>
                              </w:tabs>
                              <w:jc w:val="center"/>
                              <w:rPr>
                                <w:szCs w:val="21"/>
                              </w:rPr>
                            </w:pPr>
                          </w:p>
                          <w:p w14:paraId="7BE9B057">
                            <w:pPr>
                              <w:tabs>
                                <w:tab w:val="decimal" w:pos="315"/>
                                <w:tab w:val="left" w:pos="630"/>
                              </w:tabs>
                              <w:jc w:val="center"/>
                              <w:rPr>
                                <w:sz w:val="21"/>
                                <w:szCs w:val="21"/>
                              </w:rPr>
                            </w:pPr>
                          </w:p>
                          <w:p w14:paraId="0EA47DF6">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01B4465">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72672E4">
                      <w:pPr>
                        <w:tabs>
                          <w:tab w:val="decimal" w:pos="315"/>
                          <w:tab w:val="left" w:pos="630"/>
                        </w:tabs>
                        <w:jc w:val="center"/>
                        <w:rPr>
                          <w:szCs w:val="21"/>
                        </w:rPr>
                      </w:pPr>
                    </w:p>
                    <w:p w14:paraId="0C96A1F4">
                      <w:pPr>
                        <w:tabs>
                          <w:tab w:val="decimal" w:pos="315"/>
                          <w:tab w:val="left" w:pos="630"/>
                        </w:tabs>
                        <w:jc w:val="center"/>
                        <w:rPr>
                          <w:szCs w:val="21"/>
                        </w:rPr>
                      </w:pPr>
                    </w:p>
                    <w:p w14:paraId="7BE9B057">
                      <w:pPr>
                        <w:tabs>
                          <w:tab w:val="decimal" w:pos="315"/>
                          <w:tab w:val="left" w:pos="630"/>
                        </w:tabs>
                        <w:jc w:val="center"/>
                        <w:rPr>
                          <w:sz w:val="21"/>
                          <w:szCs w:val="21"/>
                        </w:rPr>
                      </w:pPr>
                    </w:p>
                    <w:p w14:paraId="0EA47DF6">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01B4465">
                      <w:pPr>
                        <w:tabs>
                          <w:tab w:val="decimal" w:pos="315"/>
                          <w:tab w:val="left" w:pos="630"/>
                        </w:tabs>
                        <w:jc w:val="center"/>
                        <w:rPr>
                          <w:rFonts w:hAnsi="Times New Roman"/>
                          <w:sz w:val="21"/>
                          <w:szCs w:val="21"/>
                          <w:lang w:val="en-US"/>
                        </w:rPr>
                      </w:pPr>
                    </w:p>
                  </w:txbxContent>
                </v:textbox>
                <w10:wrap type="tight"/>
              </v:shape>
            </w:pict>
          </mc:Fallback>
        </mc:AlternateContent>
      </w:r>
    </w:p>
    <w:p w14:paraId="52758555">
      <w:pPr>
        <w:tabs>
          <w:tab w:val="decimal" w:pos="315"/>
          <w:tab w:val="left" w:pos="630"/>
        </w:tabs>
        <w:spacing w:line="480" w:lineRule="exact"/>
        <w:jc w:val="center"/>
        <w:outlineLvl w:val="1"/>
        <w:rPr>
          <w:b/>
          <w:sz w:val="28"/>
          <w:szCs w:val="28"/>
        </w:rPr>
      </w:pPr>
    </w:p>
    <w:p w14:paraId="38427950">
      <w:pPr>
        <w:tabs>
          <w:tab w:val="decimal" w:pos="315"/>
          <w:tab w:val="left" w:pos="630"/>
        </w:tabs>
        <w:spacing w:line="480" w:lineRule="exact"/>
        <w:jc w:val="center"/>
        <w:outlineLvl w:val="1"/>
        <w:rPr>
          <w:b/>
          <w:sz w:val="28"/>
          <w:szCs w:val="28"/>
        </w:rPr>
      </w:pPr>
    </w:p>
    <w:p w14:paraId="6979B9DD">
      <w:pPr>
        <w:tabs>
          <w:tab w:val="decimal" w:pos="315"/>
          <w:tab w:val="left" w:pos="630"/>
        </w:tabs>
        <w:spacing w:line="480" w:lineRule="exact"/>
        <w:jc w:val="center"/>
        <w:outlineLvl w:val="1"/>
        <w:rPr>
          <w:b/>
          <w:sz w:val="28"/>
          <w:szCs w:val="28"/>
        </w:rPr>
      </w:pPr>
    </w:p>
    <w:p w14:paraId="7269E70F">
      <w:pPr>
        <w:sectPr>
          <w:footerReference r:id="rId4" w:type="default"/>
          <w:pgSz w:w="11906" w:h="16838"/>
          <w:pgMar w:top="1077" w:right="1191" w:bottom="1077" w:left="1191" w:header="851" w:footer="992" w:gutter="0"/>
          <w:pgNumType w:start="1"/>
          <w:cols w:space="425" w:num="1"/>
          <w:docGrid w:type="lines" w:linePitch="312" w:charSpace="0"/>
        </w:sectPr>
      </w:pPr>
    </w:p>
    <w:p w14:paraId="0A356DB4">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14:paraId="5195A7A9">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015"/>
        <w:gridCol w:w="2047"/>
        <w:gridCol w:w="3480"/>
        <w:gridCol w:w="1134"/>
      </w:tblGrid>
      <w:tr w14:paraId="4493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9" w:type="dxa"/>
            <w:shd w:val="clear" w:color="auto" w:fill="D9D9D9"/>
            <w:vAlign w:val="center"/>
          </w:tcPr>
          <w:p w14:paraId="76ED1073">
            <w:pPr>
              <w:jc w:val="center"/>
              <w:rPr>
                <w:rFonts w:hint="default" w:ascii="宋体" w:hAnsi="宋体"/>
                <w:b/>
                <w:szCs w:val="21"/>
              </w:rPr>
            </w:pPr>
            <w:r>
              <w:rPr>
                <w:rFonts w:ascii="宋体" w:hAnsi="宋体"/>
                <w:b/>
                <w:szCs w:val="21"/>
              </w:rPr>
              <w:t>序号</w:t>
            </w:r>
          </w:p>
        </w:tc>
        <w:tc>
          <w:tcPr>
            <w:tcW w:w="3015" w:type="dxa"/>
            <w:shd w:val="clear" w:color="auto" w:fill="D9D9D9"/>
            <w:vAlign w:val="center"/>
          </w:tcPr>
          <w:p w14:paraId="797E7D29">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2047" w:type="dxa"/>
            <w:shd w:val="clear" w:color="auto" w:fill="D9D9D9"/>
            <w:vAlign w:val="center"/>
          </w:tcPr>
          <w:p w14:paraId="09A763FD">
            <w:pPr>
              <w:jc w:val="center"/>
              <w:rPr>
                <w:rFonts w:hint="default" w:ascii="宋体" w:hAnsi="宋体"/>
                <w:b/>
                <w:szCs w:val="21"/>
              </w:rPr>
            </w:pPr>
            <w:r>
              <w:rPr>
                <w:rFonts w:ascii="宋体" w:hAnsi="宋体"/>
                <w:b/>
                <w:szCs w:val="21"/>
              </w:rPr>
              <w:t>响应情况</w:t>
            </w:r>
          </w:p>
        </w:tc>
        <w:tc>
          <w:tcPr>
            <w:tcW w:w="3480" w:type="dxa"/>
            <w:shd w:val="clear" w:color="auto" w:fill="D9D9D9"/>
            <w:vAlign w:val="center"/>
          </w:tcPr>
          <w:p w14:paraId="15FAC62D">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14:paraId="731FEAB1">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14:paraId="793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239" w:type="dxa"/>
            <w:vAlign w:val="center"/>
          </w:tcPr>
          <w:p w14:paraId="165CAD69">
            <w:pPr>
              <w:jc w:val="center"/>
              <w:rPr>
                <w:rFonts w:hint="default" w:ascii="宋体" w:hAnsi="宋体"/>
                <w:szCs w:val="21"/>
              </w:rPr>
            </w:pPr>
            <w:r>
              <w:rPr>
                <w:rFonts w:ascii="宋体" w:hAnsi="宋体"/>
                <w:szCs w:val="21"/>
              </w:rPr>
              <w:t>1</w:t>
            </w:r>
          </w:p>
        </w:tc>
        <w:tc>
          <w:tcPr>
            <w:tcW w:w="3015" w:type="dxa"/>
            <w:vAlign w:val="center"/>
          </w:tcPr>
          <w:p w14:paraId="574E4BE0">
            <w:pPr>
              <w:jc w:val="left"/>
              <w:rPr>
                <w:rFonts w:hint="default" w:ascii="宋体" w:hAnsi="宋体"/>
                <w:szCs w:val="21"/>
              </w:rPr>
            </w:pPr>
            <w:r>
              <w:rPr>
                <w:rFonts w:hint="default" w:ascii="宋体" w:hAnsi="宋体"/>
                <w:szCs w:val="21"/>
              </w:rPr>
              <w:t>★1.材质：防尘、防污、防水科技、环保布料</w:t>
            </w:r>
          </w:p>
        </w:tc>
        <w:tc>
          <w:tcPr>
            <w:tcW w:w="2047" w:type="dxa"/>
            <w:vAlign w:val="center"/>
          </w:tcPr>
          <w:p w14:paraId="058F1359">
            <w:pPr>
              <w:jc w:val="left"/>
              <w:rPr>
                <w:rFonts w:hint="default" w:ascii="宋体" w:hAnsi="宋体"/>
                <w:szCs w:val="21"/>
              </w:rPr>
            </w:pPr>
          </w:p>
        </w:tc>
        <w:tc>
          <w:tcPr>
            <w:tcW w:w="3480" w:type="dxa"/>
            <w:vAlign w:val="center"/>
          </w:tcPr>
          <w:p w14:paraId="3E9AEE68">
            <w:pPr>
              <w:jc w:val="left"/>
              <w:rPr>
                <w:rFonts w:hint="default" w:ascii="宋体" w:hAnsi="宋体"/>
                <w:szCs w:val="21"/>
              </w:rPr>
            </w:pPr>
          </w:p>
        </w:tc>
        <w:tc>
          <w:tcPr>
            <w:tcW w:w="1134" w:type="dxa"/>
            <w:vAlign w:val="center"/>
          </w:tcPr>
          <w:p w14:paraId="3C1470B8">
            <w:pPr>
              <w:spacing w:line="360" w:lineRule="auto"/>
              <w:jc w:val="center"/>
              <w:rPr>
                <w:rFonts w:hint="default" w:ascii="宋体" w:hAnsi="宋体"/>
                <w:szCs w:val="21"/>
              </w:rPr>
            </w:pPr>
            <w:r>
              <w:rPr>
                <w:rFonts w:hint="eastAsia" w:ascii="宋体" w:hAnsi="宋体" w:cs="宋体"/>
                <w:color w:val="auto"/>
                <w:szCs w:val="21"/>
              </w:rPr>
              <w:t>第（）页</w:t>
            </w:r>
          </w:p>
        </w:tc>
      </w:tr>
    </w:tbl>
    <w:p w14:paraId="0D48F386">
      <w:pPr>
        <w:rPr>
          <w:rFonts w:hint="eastAsia" w:cs="宋体"/>
          <w:b/>
          <w:bCs/>
          <w:kern w:val="2"/>
          <w:sz w:val="36"/>
          <w:szCs w:val="36"/>
          <w:lang w:val="en-US" w:eastAsia="zh-CN" w:bidi="ar-SA"/>
        </w:rPr>
      </w:pPr>
    </w:p>
    <w:p w14:paraId="68601BE8">
      <w:pPr>
        <w:rPr>
          <w:rFonts w:hint="eastAsia" w:cs="宋体"/>
          <w:b/>
          <w:bCs/>
          <w:kern w:val="2"/>
          <w:sz w:val="36"/>
          <w:szCs w:val="36"/>
          <w:lang w:val="en-US" w:eastAsia="zh-CN" w:bidi="ar-SA"/>
        </w:rPr>
      </w:pPr>
      <w:r>
        <w:rPr>
          <w:rFonts w:hint="eastAsia" w:cs="宋体"/>
          <w:b/>
          <w:bCs/>
          <w:kern w:val="2"/>
          <w:sz w:val="36"/>
          <w:szCs w:val="36"/>
          <w:lang w:val="en-US" w:eastAsia="zh-CN" w:bidi="ar-SA"/>
        </w:rPr>
        <w:br w:type="page"/>
      </w:r>
    </w:p>
    <w:p w14:paraId="300BA303">
      <w:pPr>
        <w:pStyle w:val="27"/>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三、报价清单</w:t>
      </w:r>
    </w:p>
    <w:p w14:paraId="717A00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eastAsia="宋体" w:cs="Tahoma"/>
          <w:color w:val="000000"/>
          <w:kern w:val="28"/>
          <w:szCs w:val="24"/>
          <w:highlight w:val="none"/>
          <w:lang w:val="en-US" w:eastAsia="zh-CN"/>
        </w:rPr>
      </w:pPr>
      <w:r>
        <w:rPr>
          <w:rFonts w:hint="eastAsia" w:ascii="宋体" w:hAnsi="宋体" w:eastAsia="宋体" w:cs="宋体"/>
          <w:sz w:val="28"/>
          <w:szCs w:val="28"/>
        </w:rPr>
        <w:t>项目名称：</w:t>
      </w:r>
      <w:r>
        <w:rPr>
          <w:rFonts w:hint="eastAsia" w:ascii="宋体" w:hAnsi="宋体" w:eastAsia="宋体" w:cs="宋体"/>
          <w:kern w:val="2"/>
          <w:sz w:val="28"/>
          <w:szCs w:val="28"/>
          <w:lang w:val="en-US" w:eastAsia="zh-CN" w:bidi="ar-SA"/>
        </w:rPr>
        <w:t>中山市黄圃人民医院</w:t>
      </w:r>
      <w:r>
        <w:rPr>
          <w:rFonts w:hint="eastAsia" w:ascii="宋体" w:hAnsi="宋体" w:cs="宋体"/>
          <w:kern w:val="2"/>
          <w:sz w:val="28"/>
          <w:szCs w:val="28"/>
          <w:lang w:val="en-US" w:eastAsia="zh-CN" w:bidi="ar-SA"/>
        </w:rPr>
        <w:t>妇科门诊床帘</w:t>
      </w:r>
      <w:r>
        <w:rPr>
          <w:rFonts w:hint="eastAsia" w:ascii="宋体" w:hAnsi="宋体" w:eastAsia="宋体" w:cs="宋体"/>
          <w:kern w:val="2"/>
          <w:sz w:val="28"/>
          <w:szCs w:val="28"/>
          <w:lang w:val="en-US" w:eastAsia="zh-CN" w:bidi="ar-SA"/>
        </w:rPr>
        <w:t>采购项目</w:t>
      </w:r>
    </w:p>
    <w:tbl>
      <w:tblPr>
        <w:tblStyle w:val="15"/>
        <w:tblpPr w:leftFromText="180" w:rightFromText="180" w:vertAnchor="text" w:horzAnchor="page" w:tblpX="1112" w:tblpY="204"/>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229"/>
        <w:gridCol w:w="634"/>
        <w:gridCol w:w="913"/>
        <w:gridCol w:w="1225"/>
        <w:gridCol w:w="2208"/>
        <w:gridCol w:w="1679"/>
        <w:gridCol w:w="1262"/>
      </w:tblGrid>
      <w:tr w14:paraId="1DC1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600" w:type="dxa"/>
            <w:tcBorders>
              <w:top w:val="single" w:color="auto" w:sz="4" w:space="0"/>
              <w:left w:val="single" w:color="auto" w:sz="4" w:space="0"/>
              <w:bottom w:val="single" w:color="auto" w:sz="4" w:space="0"/>
              <w:right w:val="single" w:color="auto" w:sz="4" w:space="0"/>
            </w:tcBorders>
            <w:vAlign w:val="center"/>
          </w:tcPr>
          <w:p w14:paraId="48A7C72B">
            <w:pPr>
              <w:pStyle w:val="26"/>
              <w:widowControl/>
              <w:jc w:val="center"/>
              <w:rPr>
                <w:rFonts w:hint="eastAsia" w:ascii="仿宋" w:hAnsi="仿宋" w:eastAsia="仿宋" w:cs="仿宋"/>
                <w:b/>
                <w:bCs/>
                <w:color w:val="auto"/>
                <w:sz w:val="24"/>
                <w:szCs w:val="24"/>
              </w:rPr>
            </w:pPr>
            <w:bookmarkStart w:id="3" w:name="_GoBack"/>
            <w:bookmarkEnd w:id="3"/>
            <w:r>
              <w:rPr>
                <w:rFonts w:hint="eastAsia" w:ascii="仿宋" w:hAnsi="仿宋" w:eastAsia="仿宋" w:cs="仿宋"/>
                <w:b/>
                <w:bCs/>
                <w:color w:val="auto"/>
                <w:sz w:val="24"/>
                <w:szCs w:val="24"/>
              </w:rPr>
              <w:t>序号</w:t>
            </w:r>
          </w:p>
        </w:tc>
        <w:tc>
          <w:tcPr>
            <w:tcW w:w="1229" w:type="dxa"/>
            <w:tcBorders>
              <w:top w:val="single" w:color="auto" w:sz="4" w:space="0"/>
              <w:left w:val="single" w:color="auto" w:sz="4" w:space="0"/>
              <w:bottom w:val="single" w:color="auto" w:sz="4" w:space="0"/>
              <w:right w:val="single" w:color="auto" w:sz="4" w:space="0"/>
            </w:tcBorders>
            <w:vAlign w:val="center"/>
          </w:tcPr>
          <w:p w14:paraId="2B7FDAB2">
            <w:pPr>
              <w:pStyle w:val="2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634" w:type="dxa"/>
            <w:tcBorders>
              <w:top w:val="single" w:color="auto" w:sz="4" w:space="0"/>
              <w:left w:val="single" w:color="auto" w:sz="4" w:space="0"/>
              <w:bottom w:val="single" w:color="auto" w:sz="4" w:space="0"/>
              <w:right w:val="single" w:color="auto" w:sz="4" w:space="0"/>
            </w:tcBorders>
            <w:vAlign w:val="center"/>
          </w:tcPr>
          <w:p w14:paraId="49BBEDDE">
            <w:pPr>
              <w:pStyle w:val="26"/>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913" w:type="dxa"/>
            <w:tcBorders>
              <w:top w:val="single" w:color="auto" w:sz="4" w:space="0"/>
              <w:left w:val="single" w:color="auto" w:sz="4" w:space="0"/>
              <w:bottom w:val="single" w:color="auto" w:sz="4" w:space="0"/>
              <w:right w:val="single" w:color="auto" w:sz="4" w:space="0"/>
            </w:tcBorders>
            <w:vAlign w:val="center"/>
          </w:tcPr>
          <w:p w14:paraId="75F973E6">
            <w:pPr>
              <w:pStyle w:val="2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183A84DA">
            <w:pPr>
              <w:pStyle w:val="2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单价（元/幅）</w:t>
            </w:r>
          </w:p>
        </w:tc>
        <w:tc>
          <w:tcPr>
            <w:tcW w:w="2208" w:type="dxa"/>
            <w:tcBorders>
              <w:top w:val="single" w:color="auto" w:sz="4" w:space="0"/>
              <w:left w:val="single" w:color="auto" w:sz="4" w:space="0"/>
              <w:bottom w:val="single" w:color="auto" w:sz="4" w:space="0"/>
              <w:right w:val="single" w:color="auto" w:sz="4" w:space="0"/>
            </w:tcBorders>
            <w:vAlign w:val="center"/>
          </w:tcPr>
          <w:p w14:paraId="4A7070E9">
            <w:pPr>
              <w:pStyle w:val="26"/>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000000" w:themeColor="text1"/>
                <w:sz w:val="24"/>
                <w:szCs w:val="24"/>
                <w:lang w:eastAsia="zh-CN"/>
                <w14:textFill>
                  <w14:solidFill>
                    <w14:schemeClr w14:val="tx1"/>
                  </w14:solidFill>
                </w14:textFill>
              </w:rPr>
              <w:t>规格（厘米）</w:t>
            </w:r>
          </w:p>
        </w:tc>
        <w:tc>
          <w:tcPr>
            <w:tcW w:w="1679" w:type="dxa"/>
            <w:tcBorders>
              <w:top w:val="single" w:color="auto" w:sz="4" w:space="0"/>
              <w:left w:val="single" w:color="auto" w:sz="4" w:space="0"/>
              <w:bottom w:val="single" w:color="auto" w:sz="4" w:space="0"/>
              <w:right w:val="single" w:color="auto" w:sz="4" w:space="0"/>
            </w:tcBorders>
            <w:vAlign w:val="center"/>
          </w:tcPr>
          <w:p w14:paraId="705A0BC3">
            <w:pPr>
              <w:pStyle w:val="26"/>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highlight w:val="none"/>
                <w:shd w:val="clear"/>
                <w:lang w:eastAsia="zh-CN"/>
              </w:rPr>
              <w:t>参数</w:t>
            </w:r>
          </w:p>
        </w:tc>
        <w:tc>
          <w:tcPr>
            <w:tcW w:w="1262" w:type="dxa"/>
            <w:tcBorders>
              <w:top w:val="single" w:color="auto" w:sz="4" w:space="0"/>
              <w:left w:val="single" w:color="auto" w:sz="4" w:space="0"/>
              <w:bottom w:val="single" w:color="auto" w:sz="4" w:space="0"/>
              <w:right w:val="single" w:color="auto" w:sz="4" w:space="0"/>
            </w:tcBorders>
            <w:vAlign w:val="center"/>
          </w:tcPr>
          <w:p w14:paraId="610C877F">
            <w:pPr>
              <w:pStyle w:val="26"/>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质保期</w:t>
            </w:r>
          </w:p>
        </w:tc>
      </w:tr>
      <w:tr w14:paraId="6A8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600" w:type="dxa"/>
            <w:tcBorders>
              <w:top w:val="single" w:color="auto" w:sz="4" w:space="0"/>
              <w:left w:val="single" w:color="auto" w:sz="4" w:space="0"/>
              <w:bottom w:val="single" w:color="auto" w:sz="4" w:space="0"/>
              <w:right w:val="single" w:color="auto" w:sz="4" w:space="0"/>
            </w:tcBorders>
            <w:vAlign w:val="center"/>
          </w:tcPr>
          <w:p w14:paraId="320DE5C6">
            <w:pPr>
              <w:pStyle w:val="26"/>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9" w:type="dxa"/>
            <w:tcBorders>
              <w:top w:val="single" w:color="auto" w:sz="4" w:space="0"/>
              <w:left w:val="single" w:color="auto" w:sz="4" w:space="0"/>
              <w:bottom w:val="single" w:color="auto" w:sz="4" w:space="0"/>
              <w:right w:val="single" w:color="auto" w:sz="4" w:space="0"/>
            </w:tcBorders>
            <w:vAlign w:val="center"/>
          </w:tcPr>
          <w:p w14:paraId="4268BBA7">
            <w:pPr>
              <w:pStyle w:val="26"/>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0F7FCA50">
            <w:pPr>
              <w:pStyle w:val="26"/>
              <w:widowControl/>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461A8192">
            <w:pPr>
              <w:pStyle w:val="26"/>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10</w:t>
            </w:r>
          </w:p>
        </w:tc>
        <w:tc>
          <w:tcPr>
            <w:tcW w:w="1225" w:type="dxa"/>
            <w:tcBorders>
              <w:top w:val="single" w:color="auto" w:sz="4" w:space="0"/>
              <w:left w:val="single" w:color="auto" w:sz="4" w:space="0"/>
              <w:bottom w:val="single" w:color="auto" w:sz="4" w:space="0"/>
              <w:right w:val="single" w:color="auto" w:sz="4" w:space="0"/>
            </w:tcBorders>
            <w:vAlign w:val="center"/>
          </w:tcPr>
          <w:p w14:paraId="351FBA56">
            <w:pPr>
              <w:pStyle w:val="26"/>
              <w:widowControl/>
              <w:jc w:val="left"/>
              <w:rPr>
                <w:rFonts w:hint="eastAsia" w:ascii="仿宋" w:hAnsi="仿宋" w:eastAsia="仿宋" w:cs="仿宋"/>
                <w:color w:val="auto"/>
                <w:sz w:val="24"/>
                <w:szCs w:val="24"/>
                <w:lang w:val="en-US"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0E1D6A8A">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240" w:firstLineChars="100"/>
              <w:jc w:val="left"/>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1.宽220*高220</w:t>
            </w:r>
          </w:p>
        </w:tc>
        <w:tc>
          <w:tcPr>
            <w:tcW w:w="1679" w:type="dxa"/>
            <w:tcBorders>
              <w:top w:val="single" w:color="auto" w:sz="4" w:space="0"/>
              <w:left w:val="single" w:color="auto" w:sz="4" w:space="0"/>
              <w:bottom w:val="single" w:color="auto" w:sz="4" w:space="0"/>
              <w:right w:val="single" w:color="auto" w:sz="4" w:space="0"/>
            </w:tcBorders>
            <w:vAlign w:val="center"/>
          </w:tcPr>
          <w:p w14:paraId="12C8211F">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483511C5">
            <w:pPr>
              <w:pStyle w:val="26"/>
              <w:widowControl/>
              <w:jc w:val="center"/>
              <w:rPr>
                <w:rFonts w:hint="eastAsia" w:ascii="仿宋" w:hAnsi="仿宋" w:eastAsia="仿宋" w:cs="仿宋"/>
                <w:color w:val="auto"/>
                <w:sz w:val="24"/>
                <w:szCs w:val="24"/>
              </w:rPr>
            </w:pPr>
          </w:p>
        </w:tc>
      </w:tr>
      <w:tr w14:paraId="1B83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00" w:type="dxa"/>
            <w:tcBorders>
              <w:top w:val="single" w:color="auto" w:sz="4" w:space="0"/>
              <w:left w:val="single" w:color="auto" w:sz="4" w:space="0"/>
              <w:bottom w:val="single" w:color="auto" w:sz="4" w:space="0"/>
              <w:right w:val="single" w:color="auto" w:sz="4" w:space="0"/>
            </w:tcBorders>
            <w:vAlign w:val="center"/>
          </w:tcPr>
          <w:p w14:paraId="48D88017">
            <w:pPr>
              <w:pStyle w:val="26"/>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229" w:type="dxa"/>
            <w:tcBorders>
              <w:top w:val="single" w:color="auto" w:sz="4" w:space="0"/>
              <w:left w:val="single" w:color="auto" w:sz="4" w:space="0"/>
              <w:bottom w:val="single" w:color="auto" w:sz="4" w:space="0"/>
              <w:right w:val="single" w:color="auto" w:sz="4" w:space="0"/>
            </w:tcBorders>
            <w:vAlign w:val="center"/>
          </w:tcPr>
          <w:p w14:paraId="3E23D455">
            <w:pPr>
              <w:pStyle w:val="26"/>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7CB65611">
            <w:pPr>
              <w:pStyle w:val="26"/>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55530449">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0CDF2403">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5116A96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2.宽135*高220</w:t>
            </w:r>
          </w:p>
        </w:tc>
        <w:tc>
          <w:tcPr>
            <w:tcW w:w="1679" w:type="dxa"/>
            <w:tcBorders>
              <w:top w:val="single" w:color="auto" w:sz="4" w:space="0"/>
              <w:left w:val="single" w:color="auto" w:sz="4" w:space="0"/>
              <w:bottom w:val="single" w:color="auto" w:sz="4" w:space="0"/>
              <w:right w:val="single" w:color="auto" w:sz="4" w:space="0"/>
            </w:tcBorders>
            <w:vAlign w:val="center"/>
          </w:tcPr>
          <w:p w14:paraId="413262BB">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538C396">
            <w:pPr>
              <w:pStyle w:val="26"/>
              <w:widowControl/>
              <w:jc w:val="center"/>
              <w:rPr>
                <w:rFonts w:hint="eastAsia" w:ascii="仿宋" w:hAnsi="仿宋" w:eastAsia="仿宋" w:cs="仿宋"/>
                <w:color w:val="auto"/>
                <w:sz w:val="24"/>
                <w:szCs w:val="24"/>
              </w:rPr>
            </w:pPr>
          </w:p>
        </w:tc>
      </w:tr>
      <w:tr w14:paraId="53C2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600" w:type="dxa"/>
            <w:tcBorders>
              <w:top w:val="single" w:color="auto" w:sz="4" w:space="0"/>
              <w:left w:val="single" w:color="auto" w:sz="4" w:space="0"/>
              <w:bottom w:val="single" w:color="auto" w:sz="4" w:space="0"/>
              <w:right w:val="single" w:color="auto" w:sz="4" w:space="0"/>
            </w:tcBorders>
            <w:vAlign w:val="center"/>
          </w:tcPr>
          <w:p w14:paraId="3738E328">
            <w:pPr>
              <w:pStyle w:val="26"/>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29" w:type="dxa"/>
            <w:tcBorders>
              <w:top w:val="single" w:color="auto" w:sz="4" w:space="0"/>
              <w:left w:val="single" w:color="auto" w:sz="4" w:space="0"/>
              <w:bottom w:val="single" w:color="auto" w:sz="4" w:space="0"/>
              <w:right w:val="single" w:color="auto" w:sz="4" w:space="0"/>
            </w:tcBorders>
            <w:vAlign w:val="center"/>
          </w:tcPr>
          <w:p w14:paraId="336D396A">
            <w:pPr>
              <w:pStyle w:val="26"/>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3A99D5F0">
            <w:pPr>
              <w:pStyle w:val="26"/>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20A5F43B">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5A7C03B6">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63EEF3BD">
            <w:pPr>
              <w:pStyle w:val="13"/>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宽350*高220</w:t>
            </w:r>
          </w:p>
        </w:tc>
        <w:tc>
          <w:tcPr>
            <w:tcW w:w="1679" w:type="dxa"/>
            <w:tcBorders>
              <w:top w:val="single" w:color="auto" w:sz="4" w:space="0"/>
              <w:left w:val="single" w:color="auto" w:sz="4" w:space="0"/>
              <w:bottom w:val="single" w:color="auto" w:sz="4" w:space="0"/>
              <w:right w:val="single" w:color="auto" w:sz="4" w:space="0"/>
            </w:tcBorders>
            <w:vAlign w:val="center"/>
          </w:tcPr>
          <w:p w14:paraId="3A5239BE">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CDC3EF1">
            <w:pPr>
              <w:pStyle w:val="26"/>
              <w:widowControl/>
              <w:jc w:val="center"/>
              <w:rPr>
                <w:rFonts w:hint="eastAsia" w:ascii="仿宋" w:hAnsi="仿宋" w:eastAsia="仿宋" w:cs="仿宋"/>
                <w:color w:val="auto"/>
                <w:sz w:val="24"/>
                <w:szCs w:val="24"/>
              </w:rPr>
            </w:pPr>
          </w:p>
        </w:tc>
      </w:tr>
      <w:tr w14:paraId="52FF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600" w:type="dxa"/>
            <w:tcBorders>
              <w:top w:val="single" w:color="auto" w:sz="4" w:space="0"/>
              <w:left w:val="single" w:color="auto" w:sz="4" w:space="0"/>
              <w:bottom w:val="single" w:color="auto" w:sz="4" w:space="0"/>
              <w:right w:val="single" w:color="auto" w:sz="4" w:space="0"/>
            </w:tcBorders>
            <w:vAlign w:val="center"/>
          </w:tcPr>
          <w:p w14:paraId="600C7771">
            <w:pPr>
              <w:pStyle w:val="26"/>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1229" w:type="dxa"/>
            <w:tcBorders>
              <w:top w:val="single" w:color="auto" w:sz="4" w:space="0"/>
              <w:left w:val="single" w:color="auto" w:sz="4" w:space="0"/>
              <w:bottom w:val="single" w:color="auto" w:sz="4" w:space="0"/>
              <w:right w:val="single" w:color="auto" w:sz="4" w:space="0"/>
            </w:tcBorders>
            <w:vAlign w:val="center"/>
          </w:tcPr>
          <w:p w14:paraId="120E1EE6">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462BD31E">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26732A8F">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2FC85856">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3A20D72C">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4.宽270*高220</w:t>
            </w:r>
          </w:p>
        </w:tc>
        <w:tc>
          <w:tcPr>
            <w:tcW w:w="1679" w:type="dxa"/>
            <w:tcBorders>
              <w:top w:val="single" w:color="auto" w:sz="4" w:space="0"/>
              <w:left w:val="single" w:color="auto" w:sz="4" w:space="0"/>
              <w:bottom w:val="single" w:color="auto" w:sz="4" w:space="0"/>
              <w:right w:val="single" w:color="auto" w:sz="4" w:space="0"/>
            </w:tcBorders>
            <w:vAlign w:val="center"/>
          </w:tcPr>
          <w:p w14:paraId="2BE7438C">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8E152D6">
            <w:pPr>
              <w:pStyle w:val="26"/>
              <w:widowControl/>
              <w:jc w:val="center"/>
              <w:rPr>
                <w:rFonts w:hint="eastAsia" w:ascii="仿宋" w:hAnsi="仿宋" w:eastAsia="仿宋" w:cs="仿宋"/>
                <w:color w:val="auto"/>
                <w:sz w:val="24"/>
                <w:szCs w:val="24"/>
              </w:rPr>
            </w:pPr>
          </w:p>
        </w:tc>
      </w:tr>
      <w:tr w14:paraId="2B10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600" w:type="dxa"/>
            <w:tcBorders>
              <w:top w:val="single" w:color="auto" w:sz="4" w:space="0"/>
              <w:left w:val="single" w:color="auto" w:sz="4" w:space="0"/>
              <w:bottom w:val="single" w:color="auto" w:sz="4" w:space="0"/>
              <w:right w:val="single" w:color="auto" w:sz="4" w:space="0"/>
            </w:tcBorders>
            <w:vAlign w:val="center"/>
          </w:tcPr>
          <w:p w14:paraId="02513AAA">
            <w:pPr>
              <w:pStyle w:val="26"/>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229" w:type="dxa"/>
            <w:tcBorders>
              <w:top w:val="single" w:color="auto" w:sz="4" w:space="0"/>
              <w:left w:val="single" w:color="auto" w:sz="4" w:space="0"/>
              <w:bottom w:val="single" w:color="auto" w:sz="4" w:space="0"/>
              <w:right w:val="single" w:color="auto" w:sz="4" w:space="0"/>
            </w:tcBorders>
            <w:vAlign w:val="center"/>
          </w:tcPr>
          <w:p w14:paraId="410F5DE7">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4AE89373">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18514691">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5EB18AF5">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6FDC14B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5.宽310*高220</w:t>
            </w:r>
          </w:p>
        </w:tc>
        <w:tc>
          <w:tcPr>
            <w:tcW w:w="1679" w:type="dxa"/>
            <w:tcBorders>
              <w:top w:val="single" w:color="auto" w:sz="4" w:space="0"/>
              <w:left w:val="single" w:color="auto" w:sz="4" w:space="0"/>
              <w:bottom w:val="single" w:color="auto" w:sz="4" w:space="0"/>
              <w:right w:val="single" w:color="auto" w:sz="4" w:space="0"/>
            </w:tcBorders>
            <w:vAlign w:val="center"/>
          </w:tcPr>
          <w:p w14:paraId="459FE982">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6968FDC">
            <w:pPr>
              <w:pStyle w:val="26"/>
              <w:widowControl/>
              <w:jc w:val="center"/>
              <w:rPr>
                <w:rFonts w:hint="eastAsia" w:ascii="仿宋" w:hAnsi="仿宋" w:eastAsia="仿宋" w:cs="仿宋"/>
                <w:color w:val="auto"/>
                <w:sz w:val="24"/>
                <w:szCs w:val="24"/>
              </w:rPr>
            </w:pPr>
          </w:p>
        </w:tc>
      </w:tr>
      <w:tr w14:paraId="6C5E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600" w:type="dxa"/>
            <w:tcBorders>
              <w:top w:val="single" w:color="auto" w:sz="4" w:space="0"/>
              <w:left w:val="single" w:color="auto" w:sz="4" w:space="0"/>
              <w:bottom w:val="single" w:color="auto" w:sz="4" w:space="0"/>
              <w:right w:val="single" w:color="auto" w:sz="4" w:space="0"/>
            </w:tcBorders>
            <w:vAlign w:val="center"/>
          </w:tcPr>
          <w:p w14:paraId="0B0FAA84">
            <w:pPr>
              <w:pStyle w:val="26"/>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229" w:type="dxa"/>
            <w:tcBorders>
              <w:top w:val="single" w:color="auto" w:sz="4" w:space="0"/>
              <w:left w:val="single" w:color="auto" w:sz="4" w:space="0"/>
              <w:bottom w:val="single" w:color="auto" w:sz="4" w:space="0"/>
              <w:right w:val="single" w:color="auto" w:sz="4" w:space="0"/>
            </w:tcBorders>
            <w:vAlign w:val="center"/>
          </w:tcPr>
          <w:p w14:paraId="7D5DD53A">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0BD673C9">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06485EC8">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5650102D">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61DAA84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6.宽195*高220</w:t>
            </w:r>
          </w:p>
        </w:tc>
        <w:tc>
          <w:tcPr>
            <w:tcW w:w="1679" w:type="dxa"/>
            <w:tcBorders>
              <w:top w:val="single" w:color="auto" w:sz="4" w:space="0"/>
              <w:left w:val="single" w:color="auto" w:sz="4" w:space="0"/>
              <w:bottom w:val="single" w:color="auto" w:sz="4" w:space="0"/>
              <w:right w:val="single" w:color="auto" w:sz="4" w:space="0"/>
            </w:tcBorders>
            <w:vAlign w:val="center"/>
          </w:tcPr>
          <w:p w14:paraId="478D3FCC">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4E91FBBF">
            <w:pPr>
              <w:pStyle w:val="26"/>
              <w:widowControl/>
              <w:jc w:val="center"/>
              <w:rPr>
                <w:rFonts w:hint="eastAsia" w:ascii="仿宋" w:hAnsi="仿宋" w:eastAsia="仿宋" w:cs="仿宋"/>
                <w:color w:val="auto"/>
                <w:sz w:val="24"/>
                <w:szCs w:val="24"/>
              </w:rPr>
            </w:pPr>
          </w:p>
        </w:tc>
      </w:tr>
      <w:tr w14:paraId="0521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600" w:type="dxa"/>
            <w:tcBorders>
              <w:top w:val="single" w:color="auto" w:sz="4" w:space="0"/>
              <w:left w:val="single" w:color="auto" w:sz="4" w:space="0"/>
              <w:bottom w:val="single" w:color="auto" w:sz="4" w:space="0"/>
              <w:right w:val="single" w:color="auto" w:sz="4" w:space="0"/>
            </w:tcBorders>
            <w:vAlign w:val="center"/>
          </w:tcPr>
          <w:p w14:paraId="0E458D0B">
            <w:pPr>
              <w:pStyle w:val="26"/>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1229" w:type="dxa"/>
            <w:tcBorders>
              <w:top w:val="single" w:color="auto" w:sz="4" w:space="0"/>
              <w:left w:val="single" w:color="auto" w:sz="4" w:space="0"/>
              <w:bottom w:val="single" w:color="auto" w:sz="4" w:space="0"/>
              <w:right w:val="single" w:color="auto" w:sz="4" w:space="0"/>
            </w:tcBorders>
            <w:vAlign w:val="center"/>
          </w:tcPr>
          <w:p w14:paraId="645F9473">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1B8F93F9">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29080921">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56A50105">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54D112FC">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7.宽450*高220</w:t>
            </w:r>
          </w:p>
        </w:tc>
        <w:tc>
          <w:tcPr>
            <w:tcW w:w="1679" w:type="dxa"/>
            <w:tcBorders>
              <w:top w:val="single" w:color="auto" w:sz="4" w:space="0"/>
              <w:left w:val="single" w:color="auto" w:sz="4" w:space="0"/>
              <w:bottom w:val="single" w:color="auto" w:sz="4" w:space="0"/>
              <w:right w:val="single" w:color="auto" w:sz="4" w:space="0"/>
            </w:tcBorders>
            <w:vAlign w:val="center"/>
          </w:tcPr>
          <w:p w14:paraId="4A438B64">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962FEAA">
            <w:pPr>
              <w:pStyle w:val="26"/>
              <w:widowControl/>
              <w:jc w:val="center"/>
              <w:rPr>
                <w:rFonts w:hint="eastAsia" w:ascii="仿宋" w:hAnsi="仿宋" w:eastAsia="仿宋" w:cs="仿宋"/>
                <w:color w:val="auto"/>
                <w:sz w:val="24"/>
                <w:szCs w:val="24"/>
              </w:rPr>
            </w:pPr>
          </w:p>
        </w:tc>
      </w:tr>
      <w:tr w14:paraId="4012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600" w:type="dxa"/>
            <w:tcBorders>
              <w:top w:val="single" w:color="auto" w:sz="4" w:space="0"/>
              <w:left w:val="single" w:color="auto" w:sz="4" w:space="0"/>
              <w:bottom w:val="single" w:color="auto" w:sz="4" w:space="0"/>
              <w:right w:val="single" w:color="auto" w:sz="4" w:space="0"/>
            </w:tcBorders>
            <w:vAlign w:val="center"/>
          </w:tcPr>
          <w:p w14:paraId="32A8A007">
            <w:pPr>
              <w:pStyle w:val="26"/>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1229" w:type="dxa"/>
            <w:tcBorders>
              <w:top w:val="single" w:color="auto" w:sz="4" w:space="0"/>
              <w:left w:val="single" w:color="auto" w:sz="4" w:space="0"/>
              <w:bottom w:val="single" w:color="auto" w:sz="4" w:space="0"/>
              <w:right w:val="single" w:color="auto" w:sz="4" w:space="0"/>
            </w:tcBorders>
            <w:vAlign w:val="center"/>
          </w:tcPr>
          <w:p w14:paraId="17BC6831">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14:paraId="61402BEF">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14:paraId="6053C566">
            <w:pPr>
              <w:pStyle w:val="2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14:paraId="79F34BB0">
            <w:pPr>
              <w:pStyle w:val="26"/>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14:paraId="4DCF1CA5">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8"/>
                <w:rFonts w:hint="eastAsia" w:asciiTheme="minorEastAsia" w:hAnsiTheme="minorEastAsia" w:cstheme="minorEastAsia"/>
                <w:b w:val="0"/>
                <w:bCs/>
                <w:color w:val="auto"/>
                <w:sz w:val="24"/>
                <w:szCs w:val="24"/>
                <w:vertAlign w:val="baseline"/>
                <w:lang w:val="en-US" w:eastAsia="zh-CN"/>
              </w:rPr>
              <w:t>8.宽420*高220</w:t>
            </w:r>
          </w:p>
        </w:tc>
        <w:tc>
          <w:tcPr>
            <w:tcW w:w="1679" w:type="dxa"/>
            <w:tcBorders>
              <w:top w:val="single" w:color="auto" w:sz="4" w:space="0"/>
              <w:left w:val="single" w:color="auto" w:sz="4" w:space="0"/>
              <w:bottom w:val="single" w:color="auto" w:sz="4" w:space="0"/>
              <w:right w:val="single" w:color="auto" w:sz="4" w:space="0"/>
            </w:tcBorders>
            <w:vAlign w:val="center"/>
          </w:tcPr>
          <w:p w14:paraId="17B0A440">
            <w:pPr>
              <w:pStyle w:val="26"/>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257C0C8">
            <w:pPr>
              <w:pStyle w:val="26"/>
              <w:widowControl/>
              <w:jc w:val="center"/>
              <w:rPr>
                <w:rFonts w:hint="eastAsia" w:ascii="仿宋" w:hAnsi="仿宋" w:eastAsia="仿宋" w:cs="仿宋"/>
                <w:color w:val="auto"/>
                <w:sz w:val="24"/>
                <w:szCs w:val="24"/>
              </w:rPr>
            </w:pPr>
          </w:p>
        </w:tc>
      </w:tr>
      <w:tr w14:paraId="1C9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trPr>
        <w:tc>
          <w:tcPr>
            <w:tcW w:w="2463" w:type="dxa"/>
            <w:gridSpan w:val="3"/>
            <w:tcBorders>
              <w:top w:val="single" w:color="auto" w:sz="4" w:space="0"/>
              <w:left w:val="single" w:color="auto" w:sz="4" w:space="0"/>
              <w:bottom w:val="single" w:color="auto" w:sz="4" w:space="0"/>
              <w:right w:val="single" w:color="auto" w:sz="4" w:space="0"/>
            </w:tcBorders>
            <w:vAlign w:val="center"/>
          </w:tcPr>
          <w:p w14:paraId="2C68BA72">
            <w:pPr>
              <w:pStyle w:val="26"/>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合计</w:t>
            </w:r>
          </w:p>
        </w:tc>
        <w:tc>
          <w:tcPr>
            <w:tcW w:w="913" w:type="dxa"/>
            <w:tcBorders>
              <w:top w:val="single" w:color="auto" w:sz="4" w:space="0"/>
              <w:left w:val="single" w:color="auto" w:sz="4" w:space="0"/>
              <w:bottom w:val="single" w:color="auto" w:sz="4" w:space="0"/>
              <w:right w:val="single" w:color="auto" w:sz="4" w:space="0"/>
            </w:tcBorders>
            <w:vAlign w:val="center"/>
          </w:tcPr>
          <w:p w14:paraId="59D946AE">
            <w:pPr>
              <w:pStyle w:val="26"/>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6374" w:type="dxa"/>
            <w:gridSpan w:val="4"/>
            <w:tcBorders>
              <w:top w:val="single" w:color="auto" w:sz="4" w:space="0"/>
              <w:left w:val="single" w:color="auto" w:sz="4" w:space="0"/>
              <w:bottom w:val="single" w:color="auto" w:sz="4" w:space="0"/>
              <w:right w:val="single" w:color="auto" w:sz="4" w:space="0"/>
            </w:tcBorders>
            <w:vAlign w:val="center"/>
          </w:tcPr>
          <w:p w14:paraId="7EAF54B7">
            <w:pPr>
              <w:pStyle w:val="26"/>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总价（元）：</w:t>
            </w:r>
          </w:p>
          <w:p w14:paraId="7F94C0B1">
            <w:pPr>
              <w:pStyle w:val="26"/>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14:paraId="046730B8">
            <w:pPr>
              <w:pStyle w:val="26"/>
              <w:widowControl/>
              <w:jc w:val="both"/>
              <w:rPr>
                <w:rFonts w:hint="eastAsia" w:ascii="仿宋" w:hAnsi="仿宋" w:eastAsia="仿宋" w:cs="仿宋"/>
                <w:color w:val="auto"/>
                <w:sz w:val="24"/>
                <w:szCs w:val="24"/>
              </w:rPr>
            </w:pPr>
            <w:r>
              <w:rPr>
                <w:rFonts w:hint="eastAsia" w:ascii="宋体" w:hAnsi="宋体" w:cs="宋体"/>
                <w:color w:val="auto"/>
                <w:sz w:val="24"/>
                <w:szCs w:val="24"/>
                <w:lang w:eastAsia="zh-CN"/>
              </w:rPr>
              <w:t>小写：</w:t>
            </w:r>
          </w:p>
        </w:tc>
      </w:tr>
      <w:tr w14:paraId="046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trPr>
        <w:tc>
          <w:tcPr>
            <w:tcW w:w="9750" w:type="dxa"/>
            <w:gridSpan w:val="8"/>
            <w:tcBorders>
              <w:top w:val="single" w:color="auto" w:sz="4" w:space="0"/>
              <w:left w:val="single" w:color="auto" w:sz="4" w:space="0"/>
              <w:bottom w:val="single" w:color="auto" w:sz="4" w:space="0"/>
              <w:right w:val="single" w:color="auto" w:sz="4" w:space="0"/>
            </w:tcBorders>
            <w:vAlign w:val="center"/>
          </w:tcPr>
          <w:p w14:paraId="516C710A">
            <w:pPr>
              <w:pStyle w:val="26"/>
              <w:widowControl/>
              <w:jc w:val="both"/>
              <w:rPr>
                <w:rFonts w:hint="eastAsia" w:ascii="宋体" w:hAnsi="宋体" w:cs="宋体"/>
                <w:color w:val="auto"/>
                <w:sz w:val="24"/>
                <w:szCs w:val="24"/>
                <w:lang w:eastAsia="zh-CN"/>
              </w:rPr>
            </w:pPr>
            <w:r>
              <w:rPr>
                <w:rStyle w:val="18"/>
                <w:rFonts w:hint="eastAsia" w:asciiTheme="minorEastAsia" w:hAnsiTheme="minorEastAsia" w:cstheme="minorEastAsia"/>
                <w:b w:val="0"/>
                <w:bCs/>
                <w:color w:val="auto"/>
                <w:sz w:val="24"/>
                <w:szCs w:val="24"/>
                <w:vertAlign w:val="baseline"/>
                <w:lang w:eastAsia="zh-CN"/>
              </w:rPr>
              <w:t>备注：以上规格以实际测量为准，结合现场实际情况安装，窗帘颜色以采购人具体实施为准。</w:t>
            </w:r>
          </w:p>
        </w:tc>
      </w:tr>
    </w:tbl>
    <w:p w14:paraId="5A2947B4">
      <w:pPr>
        <w:spacing w:line="360" w:lineRule="auto"/>
        <w:rPr>
          <w:rFonts w:hint="eastAsia"/>
          <w:b/>
          <w:szCs w:val="21"/>
          <w:lang w:val="en-US" w:eastAsia="zh-CN"/>
        </w:rPr>
      </w:pPr>
      <w:r>
        <w:rPr>
          <w:rFonts w:hint="eastAsia"/>
          <w:b/>
          <w:szCs w:val="21"/>
        </w:rPr>
        <w:t>备注：</w:t>
      </w:r>
      <w:r>
        <w:rPr>
          <w:rFonts w:hint="eastAsia"/>
          <w:b/>
          <w:szCs w:val="21"/>
          <w:lang w:val="en-US" w:eastAsia="zh-CN"/>
        </w:rPr>
        <w:t xml:space="preserve">  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14:paraId="7E0F5E74">
      <w:pPr>
        <w:spacing w:line="360" w:lineRule="auto"/>
        <w:ind w:firstLine="843" w:firstLineChars="400"/>
        <w:rPr>
          <w:rFonts w:hint="eastAsia"/>
          <w:b/>
          <w:szCs w:val="21"/>
          <w:lang w:val="en-US" w:eastAsia="zh-CN"/>
        </w:rPr>
      </w:pPr>
      <w:r>
        <w:rPr>
          <w:rFonts w:hint="eastAsia"/>
          <w:b/>
          <w:szCs w:val="21"/>
          <w:lang w:val="en-US" w:eastAsia="zh-CN"/>
        </w:rPr>
        <w:t>2、报价包括但不限于货物成本、包装、运输、安装调试及税金等在内的全部费用，供应商对所有内容进行一次性报价。供应商漏报或不报，采购人将视为该漏报或不报部分的费用已包括在已报的报价中而不予支付。</w:t>
      </w:r>
    </w:p>
    <w:p w14:paraId="3E5C5872">
      <w:pPr>
        <w:spacing w:line="360" w:lineRule="auto"/>
        <w:ind w:firstLine="843" w:firstLineChars="400"/>
        <w:rPr>
          <w:rFonts w:hint="eastAsia" w:ascii="宋体" w:hAnsi="宋体" w:eastAsia="宋体" w:cs="Times New Roman"/>
          <w:b/>
          <w:bCs/>
          <w:kern w:val="2"/>
          <w:sz w:val="32"/>
          <w:szCs w:val="32"/>
          <w:u w:val="none"/>
          <w:lang w:val="en-US" w:eastAsia="zh-CN" w:bidi="ar-SA"/>
        </w:rPr>
      </w:pPr>
      <w:r>
        <w:rPr>
          <w:rFonts w:hint="eastAsia"/>
          <w:b/>
          <w:szCs w:val="21"/>
          <w:lang w:val="en-US" w:eastAsia="zh-CN"/>
        </w:rPr>
        <w:t>3</w:t>
      </w:r>
      <w:r>
        <w:rPr>
          <w:rFonts w:hint="eastAsia"/>
          <w:b/>
          <w:szCs w:val="21"/>
        </w:rPr>
        <w:t>、报价保留小数点后2位，四舍五入</w:t>
      </w:r>
      <w:r>
        <w:rPr>
          <w:rFonts w:hint="eastAsia"/>
          <w:b/>
          <w:szCs w:val="21"/>
          <w:lang w:eastAsia="zh-CN"/>
        </w:rPr>
        <w:t>，大小写不一致的以大写为准。货币单位为人民币。</w:t>
      </w:r>
    </w:p>
    <w:p w14:paraId="03F2C51C">
      <w:pPr>
        <w:pStyle w:val="19"/>
        <w:rPr>
          <w:rFonts w:hint="eastAsia"/>
          <w:lang w:val="en-US" w:eastAsia="zh-CN"/>
        </w:rPr>
      </w:pPr>
    </w:p>
    <w:p w14:paraId="2ABC8132">
      <w:pPr>
        <w:autoSpaceDE w:val="0"/>
        <w:autoSpaceDN w:val="0"/>
        <w:adjustRightInd w:val="0"/>
        <w:spacing w:line="360" w:lineRule="auto"/>
        <w:rPr>
          <w:rFonts w:hint="eastAsia" w:ascii="宋体" w:hAnsi="宋体"/>
          <w:sz w:val="22"/>
          <w:szCs w:val="21"/>
          <w:lang w:eastAsia="zh-CN"/>
        </w:rPr>
      </w:pPr>
    </w:p>
    <w:p w14:paraId="0225A91B">
      <w:pPr>
        <w:autoSpaceDE w:val="0"/>
        <w:autoSpaceDN w:val="0"/>
        <w:adjustRightInd w:val="0"/>
        <w:spacing w:line="360" w:lineRule="auto"/>
        <w:ind w:firstLine="440" w:firstLineChars="20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E88BD8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1D071EB">
      <w:pPr>
        <w:autoSpaceDE w:val="0"/>
        <w:autoSpaceDN w:val="0"/>
        <w:adjustRightInd w:val="0"/>
        <w:spacing w:line="360" w:lineRule="auto"/>
        <w:ind w:left="420"/>
      </w:pPr>
      <w:r>
        <w:rPr>
          <w:rFonts w:ascii="宋体" w:hAnsi="宋体"/>
          <w:sz w:val="22"/>
          <w:szCs w:val="21"/>
        </w:rPr>
        <w:t xml:space="preserve">日期：   年   月 </w:t>
      </w:r>
      <w:r>
        <w:rPr>
          <w:rFonts w:hint="eastAsia" w:ascii="宋体" w:hAnsi="宋体"/>
          <w:sz w:val="22"/>
          <w:szCs w:val="21"/>
          <w:lang w:val="en-US" w:eastAsia="zh-CN"/>
        </w:rPr>
        <w:t xml:space="preserve">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A517">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BF80">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990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D9904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0E5B623"/>
    <w:multiLevelType w:val="singleLevel"/>
    <w:tmpl w:val="20E5B623"/>
    <w:lvl w:ilvl="0" w:tentative="0">
      <w:start w:val="3"/>
      <w:numFmt w:val="decimal"/>
      <w:lvlText w:val="%1."/>
      <w:lvlJc w:val="left"/>
      <w:pPr>
        <w:tabs>
          <w:tab w:val="left" w:pos="312"/>
        </w:tabs>
      </w:pPr>
    </w:lvl>
  </w:abstractNum>
  <w:abstractNum w:abstractNumId="3">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E02B04"/>
    <w:rsid w:val="0BD0037E"/>
    <w:rsid w:val="0C312278"/>
    <w:rsid w:val="0C994C14"/>
    <w:rsid w:val="12617F82"/>
    <w:rsid w:val="12FE6969"/>
    <w:rsid w:val="13BF1404"/>
    <w:rsid w:val="13BF6652"/>
    <w:rsid w:val="141E7464"/>
    <w:rsid w:val="19C40446"/>
    <w:rsid w:val="1AFA455C"/>
    <w:rsid w:val="20397FE5"/>
    <w:rsid w:val="20F46465"/>
    <w:rsid w:val="22247B76"/>
    <w:rsid w:val="22EF0C2F"/>
    <w:rsid w:val="23CD572C"/>
    <w:rsid w:val="2536529E"/>
    <w:rsid w:val="26DE7F33"/>
    <w:rsid w:val="2A5561C7"/>
    <w:rsid w:val="2D500DD8"/>
    <w:rsid w:val="2D5C47D4"/>
    <w:rsid w:val="2EAA4211"/>
    <w:rsid w:val="2EDF2E0B"/>
    <w:rsid w:val="30441C54"/>
    <w:rsid w:val="30E33C68"/>
    <w:rsid w:val="331F5424"/>
    <w:rsid w:val="348C4206"/>
    <w:rsid w:val="3B230101"/>
    <w:rsid w:val="3BE7298C"/>
    <w:rsid w:val="3EBC7973"/>
    <w:rsid w:val="40EB2F89"/>
    <w:rsid w:val="42A20AD2"/>
    <w:rsid w:val="42C6688D"/>
    <w:rsid w:val="43331DEA"/>
    <w:rsid w:val="4379487C"/>
    <w:rsid w:val="44935D9E"/>
    <w:rsid w:val="451253A6"/>
    <w:rsid w:val="45BA582E"/>
    <w:rsid w:val="4654337F"/>
    <w:rsid w:val="4A0F2CAA"/>
    <w:rsid w:val="4F2E3D64"/>
    <w:rsid w:val="510078D1"/>
    <w:rsid w:val="51BB0410"/>
    <w:rsid w:val="520619D1"/>
    <w:rsid w:val="55BB4980"/>
    <w:rsid w:val="55FA7A0F"/>
    <w:rsid w:val="56726D08"/>
    <w:rsid w:val="57730989"/>
    <w:rsid w:val="591A5966"/>
    <w:rsid w:val="598558D1"/>
    <w:rsid w:val="59E3769B"/>
    <w:rsid w:val="5BC83DB4"/>
    <w:rsid w:val="661448A6"/>
    <w:rsid w:val="666A5A73"/>
    <w:rsid w:val="6692787F"/>
    <w:rsid w:val="68E63EB3"/>
    <w:rsid w:val="6AEB4356"/>
    <w:rsid w:val="6C223454"/>
    <w:rsid w:val="6E8904A4"/>
    <w:rsid w:val="706F7B3A"/>
    <w:rsid w:val="707A47F1"/>
    <w:rsid w:val="70CE774F"/>
    <w:rsid w:val="72FD2525"/>
    <w:rsid w:val="752D6A90"/>
    <w:rsid w:val="75A373B3"/>
    <w:rsid w:val="75E8126A"/>
    <w:rsid w:val="78263BB2"/>
    <w:rsid w:val="78722740"/>
    <w:rsid w:val="799E1A43"/>
    <w:rsid w:val="7C105077"/>
    <w:rsid w:val="7CBB7A7C"/>
    <w:rsid w:val="7D85558D"/>
    <w:rsid w:val="7F1B6D1B"/>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4"/>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next w:val="1"/>
    <w:unhideWhenUsed/>
    <w:qFormat/>
    <w:uiPriority w:val="99"/>
    <w:pPr>
      <w:ind w:firstLine="420" w:firstLineChars="100"/>
    </w:pPr>
    <w:rPr>
      <w:rFonts w:ascii="Calibri" w:hAnsi="Calibri" w:cs="Times New Roman"/>
      <w:kern w:val="2"/>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Style 5"/>
    <w:basedOn w:val="1"/>
    <w:qFormat/>
    <w:uiPriority w:val="0"/>
    <w:pPr>
      <w:ind w:firstLine="420" w:firstLineChars="200"/>
    </w:p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Default"/>
    <w:next w:val="2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Char1"/>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6">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2391</Words>
  <Characters>2457</Characters>
  <Lines>0</Lines>
  <Paragraphs>0</Paragraphs>
  <TotalTime>1</TotalTime>
  <ScaleCrop>false</ScaleCrop>
  <LinksUpToDate>false</LinksUpToDate>
  <CharactersWithSpaces>2870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Mitty</cp:lastModifiedBy>
  <dcterms:modified xsi:type="dcterms:W3CDTF">2025-08-07T06:43:47Z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