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A870">
      <w:pPr>
        <w:jc w:val="left"/>
        <w:rPr>
          <w:rFonts w:hint="default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附件3：</w:t>
      </w:r>
    </w:p>
    <w:p w14:paraId="1A43B372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采购清单</w:t>
      </w:r>
      <w:bookmarkStart w:id="0" w:name="_GoBack"/>
      <w:bookmarkEnd w:id="0"/>
    </w:p>
    <w:p w14:paraId="2EF1D7E8"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1.</w:t>
      </w:r>
      <w:r>
        <w:rPr>
          <w:rFonts w:hint="eastAsia"/>
          <w:sz w:val="24"/>
          <w:szCs w:val="32"/>
          <w:highlight w:val="none"/>
        </w:rPr>
        <w:t>腊叶标本</w:t>
      </w:r>
      <w:r>
        <w:rPr>
          <w:rFonts w:hint="eastAsia"/>
          <w:sz w:val="24"/>
          <w:szCs w:val="32"/>
          <w:highlight w:val="none"/>
          <w:lang w:eastAsia="zh-CN"/>
        </w:rPr>
        <w:t>：</w:t>
      </w:r>
      <w:r>
        <w:rPr>
          <w:rFonts w:hint="eastAsia"/>
          <w:sz w:val="24"/>
          <w:szCs w:val="32"/>
          <w:highlight w:val="none"/>
        </w:rPr>
        <w:t>标本框规格40</w:t>
      </w:r>
      <w:r>
        <w:rPr>
          <w:rFonts w:hint="eastAsia"/>
          <w:sz w:val="24"/>
          <w:szCs w:val="32"/>
          <w:highlight w:val="none"/>
        </w:rPr>
        <w:t>cm</w:t>
      </w:r>
      <w:r>
        <w:rPr>
          <w:rFonts w:hint="eastAsia"/>
          <w:sz w:val="24"/>
          <w:szCs w:val="32"/>
          <w:highlight w:val="none"/>
        </w:rPr>
        <w:t>*50cm，实木材质，内镶金边卡纸，可挂</w:t>
      </w:r>
      <w:r>
        <w:rPr>
          <w:rFonts w:hint="eastAsia"/>
          <w:sz w:val="24"/>
          <w:szCs w:val="32"/>
          <w:highlight w:val="none"/>
          <w:lang w:val="en-US" w:eastAsia="zh-CN"/>
        </w:rPr>
        <w:t>墙</w:t>
      </w:r>
      <w:r>
        <w:rPr>
          <w:rFonts w:hint="eastAsia"/>
          <w:sz w:val="24"/>
          <w:szCs w:val="32"/>
          <w:highlight w:val="none"/>
        </w:rPr>
        <w:t>。</w:t>
      </w:r>
      <w:r>
        <w:rPr>
          <w:rFonts w:hint="eastAsia"/>
          <w:sz w:val="24"/>
          <w:szCs w:val="32"/>
          <w:highlight w:val="none"/>
          <w:lang w:val="en-US" w:eastAsia="zh-CN"/>
        </w:rPr>
        <w:t>品种及数量（包括但不限于）：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261"/>
        <w:gridCol w:w="2659"/>
        <w:gridCol w:w="1825"/>
      </w:tblGrid>
      <w:tr w14:paraId="748C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品种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数量（套）</w:t>
            </w:r>
          </w:p>
        </w:tc>
      </w:tr>
      <w:tr w14:paraId="3343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溪黄草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39F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土茯苓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14C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益母草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1AB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半边莲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BE4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何首乌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EBC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白花蛇舌草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C93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半边旗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715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巴戟天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484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重楼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913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穿心莲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55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牛大力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628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石菖蒲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7E8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淡竹叶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68A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莪术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661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番石榴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80E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谷精草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5E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钩藤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134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高良姜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9E5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化橘红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ADF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海金沙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D7C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海风藤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9A1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绞股蓝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6EC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广藿香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D0A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鸡矢藤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DE9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姜黄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BD6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两面针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C9B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广金钱草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EBD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肉桂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A4B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五指毛桃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6BD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铁皮石斛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0D9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沉香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661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腊叶标本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阴香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45F21090">
      <w:pPr>
        <w:rPr>
          <w:rFonts w:hint="eastAsia"/>
          <w:sz w:val="24"/>
          <w:szCs w:val="32"/>
          <w:highlight w:val="none"/>
          <w:lang w:val="en-US" w:eastAsia="zh-CN"/>
        </w:rPr>
      </w:pPr>
    </w:p>
    <w:p w14:paraId="68341E92"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2.</w:t>
      </w:r>
      <w:r>
        <w:rPr>
          <w:rFonts w:hint="eastAsia"/>
          <w:sz w:val="24"/>
          <w:szCs w:val="32"/>
          <w:highlight w:val="none"/>
          <w:lang w:val="en-US" w:eastAsia="zh-CN"/>
        </w:rPr>
        <w:t>正</w:t>
      </w:r>
      <w:r>
        <w:rPr>
          <w:rFonts w:hint="eastAsia"/>
          <w:sz w:val="24"/>
          <w:szCs w:val="32"/>
          <w:highlight w:val="none"/>
          <w:lang w:val="en-US" w:eastAsia="zh-CN"/>
        </w:rPr>
        <w:t>、伪品标本需用标本瓶填装，要求：密封，标本瓶规格75</w:t>
      </w:r>
      <w:r>
        <w:rPr>
          <w:rFonts w:hint="eastAsia"/>
          <w:sz w:val="24"/>
          <w:szCs w:val="32"/>
          <w:highlight w:val="none"/>
          <w:lang w:val="en-US" w:eastAsia="zh-CN"/>
        </w:rPr>
        <w:t>mm</w:t>
      </w:r>
      <w:r>
        <w:rPr>
          <w:rFonts w:hint="eastAsia"/>
          <w:sz w:val="24"/>
          <w:szCs w:val="32"/>
          <w:highlight w:val="none"/>
          <w:lang w:val="en-US" w:eastAsia="zh-CN"/>
        </w:rPr>
        <w:t>*180mm，药材装瓶约三分之二，带标签说明。品种及数量（包括但不限于）：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49"/>
        <w:gridCol w:w="1644"/>
        <w:gridCol w:w="1608"/>
        <w:gridCol w:w="1632"/>
        <w:gridCol w:w="868"/>
        <w:gridCol w:w="658"/>
      </w:tblGrid>
      <w:tr w14:paraId="364F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品种（正品）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易混品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（伪品）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品数量（瓶）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品数量（瓶）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药材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饮片</w:t>
            </w:r>
          </w:p>
        </w:tc>
      </w:tr>
      <w:tr w14:paraId="33B1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茵陈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青蒿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3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20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灵芝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树舌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8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E7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厚朴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核桃树皮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A2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桑白皮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构树皮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5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A3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肉桂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阴香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5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C78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乌梢蛇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水蛇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E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BD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千年健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骨碎补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C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51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人参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西洋参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1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275B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半夏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水半夏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5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92E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山药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广山药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1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5B47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蒲公英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广东蒲公英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6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BA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陈皮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广陈皮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9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1A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橘红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化橘红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8D9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八角茴香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莽草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6190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阳春砂仁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缩砂仁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4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75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五指毛桃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断肠草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0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B0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海风藤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广东海风藤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9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871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蔓荆子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牡荆子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3CF4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山慈菇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薤白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D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DD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薏苡仁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草珠子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720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鸡血藤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大血藤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8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78A3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红花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西红花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B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DDE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茯苓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土茯苓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5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4B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葛根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茯苓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1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9A7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广金钱草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金钱草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A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66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广藿香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A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59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白头翁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委陵菜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BE5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广东土牛膝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川牛膝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7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2AEC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熟地黄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制黄精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E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3BC1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金银花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山银花（华南忍冬）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整条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6081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松贝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小平贝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417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6B00B336">
      <w:pPr>
        <w:rPr>
          <w:rFonts w:hint="default"/>
          <w:sz w:val="24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0D1F"/>
    <w:rsid w:val="1ACB417F"/>
    <w:rsid w:val="3E9F112D"/>
    <w:rsid w:val="3EAE05C3"/>
    <w:rsid w:val="46687509"/>
    <w:rsid w:val="479618C8"/>
    <w:rsid w:val="5D491FA0"/>
    <w:rsid w:val="5FB53CC2"/>
    <w:rsid w:val="714809AF"/>
    <w:rsid w:val="724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924</Characters>
  <Lines>0</Lines>
  <Paragraphs>0</Paragraphs>
  <TotalTime>4</TotalTime>
  <ScaleCrop>false</ScaleCrop>
  <LinksUpToDate>false</LinksUpToDate>
  <CharactersWithSpaces>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2025-07-28T06:45:00Z</dcterms:created>
  <dc:creator>DELL</dc:creator>
  <cp:lastModifiedBy>燕</cp:lastModifiedBy>
  <dcterms:modified xsi:type="dcterms:W3CDTF">2025-08-01T08:27:06Z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eyJoZGlkIjoiMWVmZjBjODNiMjI1YTgzYTQ0YWU5YjdmMjFjOWI4MWUiLCJ1c2VySWQiOiI1MDEzNzQyOTUifQ==</vt:lpwstr>
  </property>
  <property fmtid="{D5CDD505-2E9C-101B-9397-08002B2CF9AE}" pid="4" name="ICV">
    <vt:lpwstr>B42C667D3E234867893FED5C12439AE8_12</vt:lpwstr>
  </property>
</Properties>
</file>